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0474" w:rsidRDefault="008129E6">
      <w:pPr>
        <w:rPr>
          <w:noProof/>
          <w:lang w:eastAsia="nl-NL"/>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7.9pt;width:181.15pt;height:35.55pt;z-index:251664384;mso-position-horizontal:center;mso-position-horizontal-relative:margin;mso-position-vertical-relative:margin" fillcolor="#ffda01" strokecolor="#ffda01">
            <v:shadow color="#868686"/>
            <v:textpath style="font-family:&quot;Arial Black&quot;;v-text-kern:t" trim="t" fitpath="t" string="ABA 300 &#10;"/>
            <w10:wrap type="square" anchorx="margin" anchory="margin"/>
          </v:shape>
        </w:pict>
      </w:r>
      <w:r w:rsidR="00D2147D">
        <w:rPr>
          <w:noProof/>
          <w:lang w:eastAsia="nl-NL"/>
        </w:rPr>
        <w:t xml:space="preserve">                                                                                                                                                                                   </w:t>
      </w:r>
      <w:r w:rsidR="005E406C">
        <w:rPr>
          <w:noProof/>
          <w:lang w:eastAsia="nl-NL"/>
        </w:rPr>
        <w:t xml:space="preserve">                              </w:t>
      </w:r>
    </w:p>
    <w:p w:rsidR="003157B9" w:rsidRDefault="008129E6" w:rsidP="00343884">
      <w:pPr>
        <w:pStyle w:val="Geenafstand"/>
        <w:rPr>
          <w:rFonts w:ascii="Cambria" w:hAnsi="Cambria"/>
          <w:sz w:val="24"/>
          <w:szCs w:val="24"/>
          <w:lang w:eastAsia="nl-NL"/>
        </w:rPr>
      </w:pPr>
      <w:r w:rsidRPr="008129E6">
        <w:rPr>
          <w:noProof/>
        </w:rPr>
        <w:pict>
          <v:shape id="_x0000_s1036" type="#_x0000_t136" style="position:absolute;margin-left:0;margin-top:29.75pt;width:452.4pt;height:37.6pt;z-index:-251646976;mso-position-horizontal:center" wrapcoords="251 0 -72 21168 21636 21168 21636 20736 21493 13824 21600 4320 21421 432 21242 0 251 0" fillcolor="#ffda01" strokecolor="#ffda01">
            <v:shadow color="#868686"/>
            <v:textpath style="font-family:&quot;Arial Black&quot;;v-text-kern:t" trim="t" fitpath="t" string="AARDAPPELBUNKERAFWEGER"/>
            <w10:wrap type="tight"/>
          </v:shape>
        </w:pict>
      </w:r>
    </w:p>
    <w:p w:rsidR="003157B9" w:rsidRDefault="003157B9" w:rsidP="00343884">
      <w:pPr>
        <w:pStyle w:val="Geenafstand"/>
        <w:rPr>
          <w:rFonts w:ascii="Cambria" w:hAnsi="Cambria"/>
          <w:sz w:val="24"/>
          <w:szCs w:val="24"/>
          <w:lang w:eastAsia="nl-NL"/>
        </w:rPr>
      </w:pPr>
    </w:p>
    <w:p w:rsidR="003157B9" w:rsidRDefault="00E616FA" w:rsidP="00343884">
      <w:pPr>
        <w:pStyle w:val="Geenafstand"/>
        <w:rPr>
          <w:rFonts w:ascii="Cambria" w:hAnsi="Cambria"/>
          <w:sz w:val="24"/>
          <w:szCs w:val="24"/>
          <w:lang w:eastAsia="nl-NL"/>
        </w:rPr>
      </w:pPr>
      <w:r>
        <w:rPr>
          <w:rFonts w:ascii="Cambria" w:hAnsi="Cambria"/>
          <w:noProof/>
          <w:sz w:val="24"/>
          <w:szCs w:val="24"/>
          <w:lang w:eastAsia="nl-NL"/>
        </w:rPr>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499735" cy="3540125"/>
            <wp:effectExtent l="0" t="971550" r="0" b="955675"/>
            <wp:wrapSquare wrapText="bothSides"/>
            <wp:docPr id="2" name="Afbeelding 1" descr="SDC1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1976.JPG"/>
                    <pic:cNvPicPr/>
                  </pic:nvPicPr>
                  <pic:blipFill>
                    <a:blip r:embed="rId9" cstate="print"/>
                    <a:srcRect l="3187" t="10826" r="1412" b="7358"/>
                    <a:stretch>
                      <a:fillRect/>
                    </a:stretch>
                  </pic:blipFill>
                  <pic:spPr>
                    <a:xfrm rot="5400000">
                      <a:off x="0" y="0"/>
                      <a:ext cx="5499735" cy="3540125"/>
                    </a:xfrm>
                    <a:prstGeom prst="snip2DiagRect">
                      <a:avLst/>
                    </a:prstGeom>
                  </pic:spPr>
                </pic:pic>
              </a:graphicData>
            </a:graphic>
          </wp:anchor>
        </w:drawing>
      </w:r>
    </w:p>
    <w:p w:rsidR="003157B9" w:rsidRDefault="008129E6" w:rsidP="00343884">
      <w:pPr>
        <w:pStyle w:val="Geenafstand"/>
        <w:rPr>
          <w:rFonts w:ascii="Cambria" w:hAnsi="Cambria"/>
          <w:sz w:val="24"/>
          <w:szCs w:val="24"/>
          <w:lang w:eastAsia="nl-NL"/>
        </w:rPr>
      </w:pPr>
      <w:r>
        <w:rPr>
          <w:rFonts w:ascii="Cambria" w:hAnsi="Cambria"/>
          <w:noProof/>
          <w:sz w:val="24"/>
          <w:szCs w:val="24"/>
          <w:lang w:eastAsia="nl-NL"/>
        </w:rPr>
        <w:pict>
          <v:rect id="_x0000_s1033" style="position:absolute;margin-left:0;margin-top:0;width:438pt;height:8in;z-index:-251654144;mso-position-horizontal:center;mso-position-horizontal-relative:margin;mso-position-vertical:center;mso-position-vertical-relative:margin" fillcolor="#007f39" strokecolor="#007f39">
            <w10:wrap type="square" anchorx="margin" anchory="margin"/>
          </v:rect>
        </w:pict>
      </w:r>
      <w:r w:rsidRPr="008129E6">
        <w:rPr>
          <w:noProof/>
        </w:rPr>
        <w:pict>
          <v:shape id="_x0000_s1027" type="#_x0000_t136" style="position:absolute;margin-left:172.7pt;margin-top:378.85pt;width:474pt;height:56.2pt;rotation:270;z-index:251660288;mso-position-horizontal-relative:margin;mso-position-vertical-relative:margin" fillcolor="#ffda01" strokecolor="white [3212]">
            <v:shadow color="#868686"/>
            <v:textpath style="font-family:&quot;Arial Black&quot;;v-text-kern:t" trim="t" fitpath="t" string="Gebruikershandleiding"/>
            <w10:wrap type="square" anchorx="margin" anchory="margin"/>
          </v:shape>
        </w:pict>
      </w:r>
    </w:p>
    <w:p w:rsidR="00BE7744" w:rsidRDefault="00E616FA" w:rsidP="00343884">
      <w:pPr>
        <w:pStyle w:val="Geenafstand"/>
        <w:rPr>
          <w:rFonts w:ascii="Cambria" w:hAnsi="Cambria"/>
          <w:sz w:val="24"/>
          <w:szCs w:val="24"/>
          <w:lang w:eastAsia="nl-NL"/>
        </w:rPr>
      </w:pPr>
      <w:r>
        <w:rPr>
          <w:rFonts w:ascii="Cambria" w:hAnsi="Cambria"/>
          <w:noProof/>
          <w:sz w:val="24"/>
          <w:szCs w:val="24"/>
          <w:lang w:eastAsia="nl-NL"/>
        </w:rPr>
        <w:drawing>
          <wp:anchor distT="0" distB="0" distL="114300" distR="114300" simplePos="0" relativeHeight="251661311" behindDoc="1" locked="0" layoutInCell="1" allowOverlap="1">
            <wp:simplePos x="0" y="0"/>
            <wp:positionH relativeFrom="column">
              <wp:posOffset>122555</wp:posOffset>
            </wp:positionH>
            <wp:positionV relativeFrom="paragraph">
              <wp:posOffset>20320</wp:posOffset>
            </wp:positionV>
            <wp:extent cx="1009650" cy="791210"/>
            <wp:effectExtent l="0" t="0" r="0" b="0"/>
            <wp:wrapTight wrapText="bothSides">
              <wp:wrapPolygon edited="0">
                <wp:start x="6521" y="1040"/>
                <wp:lineTo x="4075" y="1560"/>
                <wp:lineTo x="408" y="6761"/>
                <wp:lineTo x="408" y="11441"/>
                <wp:lineTo x="2445" y="17682"/>
                <wp:lineTo x="5298" y="19242"/>
                <wp:lineTo x="5706" y="19242"/>
                <wp:lineTo x="21192" y="19242"/>
                <wp:lineTo x="21192" y="17682"/>
                <wp:lineTo x="20377" y="9361"/>
                <wp:lineTo x="20785" y="2600"/>
                <wp:lineTo x="20785" y="1040"/>
                <wp:lineTo x="6521" y="1040"/>
              </wp:wrapPolygon>
            </wp:wrapTight>
            <wp:docPr id="1" name="Afbeelding 0" descr="keurmerk_CE_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urmerk_CE_1661.jpg"/>
                    <pic:cNvPicPr/>
                  </pic:nvPicPr>
                  <pic:blipFill>
                    <a:blip r:embed="rId10" cstate="print">
                      <a:clrChange>
                        <a:clrFrom>
                          <a:srgbClr val="FFFFFF"/>
                        </a:clrFrom>
                        <a:clrTo>
                          <a:srgbClr val="FFFFFF">
                            <a:alpha val="0"/>
                          </a:srgbClr>
                        </a:clrTo>
                      </a:clrChange>
                    </a:blip>
                    <a:stretch>
                      <a:fillRect/>
                    </a:stretch>
                  </pic:blipFill>
                  <pic:spPr>
                    <a:xfrm>
                      <a:off x="0" y="0"/>
                      <a:ext cx="1009650" cy="791210"/>
                    </a:xfrm>
                    <a:prstGeom prst="rect">
                      <a:avLst/>
                    </a:prstGeom>
                    <a:solidFill>
                      <a:schemeClr val="accent1">
                        <a:alpha val="0"/>
                      </a:schemeClr>
                    </a:solidFill>
                  </pic:spPr>
                </pic:pic>
              </a:graphicData>
            </a:graphic>
          </wp:anchor>
        </w:drawing>
      </w:r>
      <w:r w:rsidR="00584C5B">
        <w:rPr>
          <w:rFonts w:ascii="Cambria" w:hAnsi="Cambria"/>
          <w:sz w:val="24"/>
          <w:szCs w:val="24"/>
          <w:lang w:eastAsia="nl-NL"/>
        </w:rPr>
        <w:tab/>
      </w:r>
      <w:r w:rsidR="00584C5B">
        <w:rPr>
          <w:rFonts w:ascii="Cambria" w:hAnsi="Cambria"/>
          <w:sz w:val="24"/>
          <w:szCs w:val="24"/>
          <w:lang w:eastAsia="nl-NL"/>
        </w:rPr>
        <w:tab/>
      </w:r>
      <w:r>
        <w:rPr>
          <w:rFonts w:ascii="Cambria" w:hAnsi="Cambria"/>
          <w:sz w:val="24"/>
          <w:szCs w:val="24"/>
          <w:lang w:eastAsia="nl-NL"/>
        </w:rPr>
        <w:t xml:space="preserve">             </w:t>
      </w:r>
    </w:p>
    <w:p w:rsidR="00491A2E" w:rsidRDefault="00BE7744" w:rsidP="00BE7744">
      <w:pPr>
        <w:pStyle w:val="Geenafstand"/>
        <w:ind w:left="2832" w:firstLine="708"/>
        <w:rPr>
          <w:rFonts w:ascii="Cambria" w:hAnsi="Cambria"/>
          <w:sz w:val="24"/>
          <w:szCs w:val="24"/>
          <w:lang w:eastAsia="nl-NL"/>
        </w:rPr>
      </w:pPr>
      <w:r>
        <w:rPr>
          <w:rFonts w:ascii="Cambria" w:hAnsi="Cambria"/>
          <w:sz w:val="24"/>
          <w:szCs w:val="24"/>
          <w:lang w:eastAsia="nl-NL"/>
        </w:rPr>
        <w:t xml:space="preserve">  </w:t>
      </w:r>
      <w:r w:rsidR="00E616FA">
        <w:rPr>
          <w:rFonts w:ascii="Cambria" w:hAnsi="Cambria"/>
          <w:sz w:val="24"/>
          <w:szCs w:val="24"/>
          <w:lang w:eastAsia="nl-NL"/>
        </w:rPr>
        <w:t xml:space="preserve"> </w:t>
      </w:r>
    </w:p>
    <w:p w:rsidR="00491A2E" w:rsidRDefault="00491A2E" w:rsidP="00BE7744">
      <w:pPr>
        <w:pStyle w:val="Geenafstand"/>
        <w:ind w:left="2832" w:firstLine="708"/>
        <w:rPr>
          <w:rFonts w:ascii="Cambria" w:hAnsi="Cambria"/>
          <w:color w:val="FFDA01"/>
          <w:sz w:val="28"/>
          <w:szCs w:val="28"/>
          <w:lang w:eastAsia="nl-NL"/>
        </w:rPr>
      </w:pPr>
      <w:r>
        <w:rPr>
          <w:rFonts w:ascii="Cambria" w:hAnsi="Cambria"/>
          <w:color w:val="FFDA01"/>
          <w:sz w:val="28"/>
          <w:szCs w:val="28"/>
          <w:lang w:eastAsia="nl-NL"/>
        </w:rPr>
        <w:t xml:space="preserve">   </w:t>
      </w:r>
    </w:p>
    <w:p w:rsidR="003157B9" w:rsidRPr="00E616FA" w:rsidRDefault="00491A2E" w:rsidP="00BE7744">
      <w:pPr>
        <w:pStyle w:val="Geenafstand"/>
        <w:ind w:left="2832" w:firstLine="708"/>
        <w:rPr>
          <w:rFonts w:ascii="Cambria" w:hAnsi="Cambria"/>
          <w:color w:val="FFDA01"/>
          <w:sz w:val="28"/>
          <w:szCs w:val="28"/>
          <w:lang w:eastAsia="nl-NL"/>
        </w:rPr>
      </w:pPr>
      <w:r>
        <w:rPr>
          <w:rFonts w:ascii="Cambria" w:hAnsi="Cambria"/>
          <w:color w:val="FFDA01"/>
          <w:sz w:val="28"/>
          <w:szCs w:val="28"/>
          <w:lang w:eastAsia="nl-NL"/>
        </w:rPr>
        <w:t xml:space="preserve">    </w:t>
      </w:r>
      <w:r w:rsidR="00584C5B" w:rsidRPr="00E616FA">
        <w:rPr>
          <w:rFonts w:ascii="Cambria" w:hAnsi="Cambria"/>
          <w:color w:val="FFDA01"/>
          <w:sz w:val="28"/>
          <w:szCs w:val="28"/>
          <w:lang w:eastAsia="nl-NL"/>
        </w:rPr>
        <w:t>Een produkt van:</w:t>
      </w:r>
    </w:p>
    <w:p w:rsidR="003157B9" w:rsidRDefault="008129E6" w:rsidP="00343884">
      <w:pPr>
        <w:pStyle w:val="Geenafstand"/>
        <w:rPr>
          <w:rFonts w:ascii="Cambria" w:hAnsi="Cambria"/>
          <w:sz w:val="24"/>
          <w:szCs w:val="24"/>
          <w:lang w:eastAsia="nl-NL"/>
        </w:rPr>
      </w:pPr>
      <w:r>
        <w:rPr>
          <w:rFonts w:ascii="Cambria" w:hAnsi="Cambria"/>
          <w:noProof/>
          <w:sz w:val="24"/>
          <w:szCs w:val="24"/>
          <w:lang w:eastAsia="nl-NL"/>
        </w:rPr>
        <w:pict>
          <v:shape id="_x0000_s1038" type="#_x0000_t136" style="position:absolute;margin-left:188.6pt;margin-top:5pt;width:293.05pt;height:12.55pt;z-index:-251641856" wrapcoords="-55 0 -55 20329 21655 20329 21545 3812 21434 0 -55 0" fillcolor="#ffda01" strokecolor="#ffda01">
            <v:shadow color="#868686"/>
            <v:textpath style="font-family:&quot;Arial Black&quot;;v-text-kern:t" trim="t" fitpath="t" string="POSTMUS REP&amp;CONSTR"/>
            <w10:wrap type="tight"/>
          </v:shape>
        </w:pict>
      </w:r>
    </w:p>
    <w:p w:rsidR="00BE7744" w:rsidRPr="00343884" w:rsidRDefault="00BE7744" w:rsidP="00BE7744">
      <w:pPr>
        <w:pStyle w:val="Kop1"/>
        <w:rPr>
          <w:rFonts w:ascii="Cambria" w:hAnsi="Cambria"/>
          <w:noProof/>
          <w:color w:val="auto"/>
          <w:lang w:eastAsia="nl-NL"/>
        </w:rPr>
      </w:pPr>
      <w:r w:rsidRPr="00343884">
        <w:rPr>
          <w:rFonts w:ascii="Cambria" w:hAnsi="Cambria"/>
          <w:noProof/>
          <w:color w:val="auto"/>
          <w:lang w:eastAsia="nl-NL"/>
        </w:rPr>
        <w:lastRenderedPageBreak/>
        <w:t>Inhoudsopgave</w:t>
      </w:r>
    </w:p>
    <w:p w:rsidR="00BE7744" w:rsidRPr="00343884" w:rsidRDefault="00BE7744" w:rsidP="00BE7744">
      <w:pPr>
        <w:pStyle w:val="Geenafstand"/>
        <w:rPr>
          <w:rFonts w:ascii="Cambria" w:hAnsi="Cambria"/>
          <w:noProof/>
          <w:sz w:val="24"/>
          <w:szCs w:val="24"/>
          <w:lang w:eastAsia="nl-NL"/>
        </w:rPr>
      </w:pPr>
    </w:p>
    <w:p w:rsidR="00BE7744" w:rsidRDefault="00BE7744" w:rsidP="00BE7744">
      <w:pPr>
        <w:pStyle w:val="Geenafstand"/>
        <w:rPr>
          <w:rFonts w:ascii="Cambria" w:hAnsi="Cambria"/>
          <w:noProof/>
          <w:sz w:val="24"/>
          <w:szCs w:val="24"/>
          <w:lang w:eastAsia="nl-NL"/>
        </w:rPr>
      </w:pPr>
      <w:r w:rsidRPr="00343884">
        <w:rPr>
          <w:rFonts w:ascii="Cambria" w:hAnsi="Cambria"/>
          <w:noProof/>
          <w:sz w:val="24"/>
          <w:szCs w:val="24"/>
          <w:lang w:eastAsia="nl-NL"/>
        </w:rPr>
        <w:t>Voorwoord</w:t>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t>3</w:t>
      </w:r>
    </w:p>
    <w:p w:rsidR="00BE7744" w:rsidRDefault="00BE7744" w:rsidP="00BE7744">
      <w:pPr>
        <w:pStyle w:val="Geenafstand"/>
        <w:rPr>
          <w:rFonts w:ascii="Cambria" w:hAnsi="Cambria"/>
          <w:noProof/>
          <w:sz w:val="24"/>
          <w:szCs w:val="24"/>
          <w:lang w:eastAsia="nl-NL"/>
        </w:rPr>
      </w:pPr>
    </w:p>
    <w:p w:rsidR="00BE7744" w:rsidRDefault="00BE7744" w:rsidP="00BE7744">
      <w:pPr>
        <w:pStyle w:val="Geenafstand"/>
        <w:numPr>
          <w:ilvl w:val="0"/>
          <w:numId w:val="2"/>
        </w:numPr>
        <w:ind w:left="426" w:hanging="426"/>
        <w:rPr>
          <w:rFonts w:ascii="Cambria" w:hAnsi="Cambria"/>
          <w:noProof/>
          <w:sz w:val="24"/>
          <w:szCs w:val="24"/>
          <w:lang w:eastAsia="nl-NL"/>
        </w:rPr>
      </w:pPr>
      <w:r>
        <w:rPr>
          <w:rFonts w:ascii="Cambria" w:hAnsi="Cambria"/>
          <w:noProof/>
          <w:sz w:val="24"/>
          <w:szCs w:val="24"/>
          <w:lang w:eastAsia="nl-NL"/>
        </w:rPr>
        <w:t>Inleiding</w:t>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t>4</w:t>
      </w:r>
    </w:p>
    <w:p w:rsidR="00BE7744" w:rsidRDefault="00BE7744" w:rsidP="00BE7744">
      <w:pPr>
        <w:pStyle w:val="Geenafstand"/>
        <w:rPr>
          <w:rFonts w:ascii="Cambria" w:hAnsi="Cambria"/>
          <w:noProof/>
          <w:sz w:val="24"/>
          <w:szCs w:val="24"/>
          <w:lang w:eastAsia="nl-NL"/>
        </w:rPr>
      </w:pPr>
    </w:p>
    <w:p w:rsidR="00BE7744" w:rsidRDefault="00BE7744" w:rsidP="00BE7744">
      <w:pPr>
        <w:pStyle w:val="Geenafstand"/>
        <w:numPr>
          <w:ilvl w:val="0"/>
          <w:numId w:val="2"/>
        </w:numPr>
        <w:ind w:left="426" w:hanging="426"/>
        <w:rPr>
          <w:rFonts w:ascii="Cambria" w:hAnsi="Cambria"/>
          <w:noProof/>
          <w:sz w:val="24"/>
          <w:szCs w:val="24"/>
          <w:lang w:eastAsia="nl-NL"/>
        </w:rPr>
      </w:pPr>
      <w:r>
        <w:rPr>
          <w:rFonts w:ascii="Cambria" w:hAnsi="Cambria"/>
          <w:noProof/>
          <w:sz w:val="24"/>
          <w:szCs w:val="24"/>
          <w:lang w:eastAsia="nl-NL"/>
        </w:rPr>
        <w:t>Product en specificaties</w:t>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t>5</w:t>
      </w:r>
    </w:p>
    <w:p w:rsidR="00BE7744" w:rsidRDefault="00BE7744" w:rsidP="00BE7744">
      <w:pPr>
        <w:pStyle w:val="Geenafstand"/>
        <w:ind w:left="851"/>
        <w:rPr>
          <w:rFonts w:ascii="Cambria" w:eastAsiaTheme="minorHAnsi" w:hAnsi="Cambria"/>
          <w:noProof/>
          <w:sz w:val="24"/>
          <w:szCs w:val="24"/>
          <w:lang w:eastAsia="nl-NL"/>
        </w:rPr>
      </w:pPr>
      <w:r>
        <w:rPr>
          <w:rFonts w:ascii="Cambria" w:eastAsiaTheme="minorHAnsi" w:hAnsi="Cambria"/>
          <w:noProof/>
          <w:sz w:val="24"/>
          <w:szCs w:val="24"/>
          <w:lang w:eastAsia="nl-NL"/>
        </w:rPr>
        <w:t>2.1 Machine identificatie</w:t>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t>5</w:t>
      </w:r>
    </w:p>
    <w:p w:rsidR="00BE7744" w:rsidRDefault="00BE7744" w:rsidP="00BE7744">
      <w:pPr>
        <w:pStyle w:val="Geenafstand"/>
        <w:ind w:left="851"/>
        <w:rPr>
          <w:rFonts w:ascii="Cambria" w:eastAsiaTheme="minorHAnsi" w:hAnsi="Cambria"/>
          <w:noProof/>
          <w:sz w:val="24"/>
          <w:szCs w:val="24"/>
          <w:lang w:eastAsia="nl-NL"/>
        </w:rPr>
      </w:pPr>
      <w:r>
        <w:rPr>
          <w:rFonts w:ascii="Cambria" w:eastAsiaTheme="minorHAnsi" w:hAnsi="Cambria"/>
          <w:noProof/>
          <w:sz w:val="24"/>
          <w:szCs w:val="24"/>
          <w:lang w:eastAsia="nl-NL"/>
        </w:rPr>
        <w:t>2.2 Technische gegevens</w:t>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t>6</w:t>
      </w:r>
    </w:p>
    <w:p w:rsidR="00BE7744" w:rsidRDefault="00BE7744" w:rsidP="00BE7744">
      <w:pPr>
        <w:pStyle w:val="Geenafstand"/>
        <w:ind w:left="851"/>
        <w:rPr>
          <w:rFonts w:ascii="Cambria" w:eastAsiaTheme="minorHAnsi" w:hAnsi="Cambria"/>
          <w:noProof/>
          <w:sz w:val="24"/>
          <w:szCs w:val="24"/>
          <w:lang w:eastAsia="nl-NL"/>
        </w:rPr>
      </w:pPr>
      <w:r>
        <w:rPr>
          <w:rFonts w:ascii="Cambria" w:eastAsiaTheme="minorHAnsi" w:hAnsi="Cambria"/>
          <w:noProof/>
          <w:sz w:val="24"/>
          <w:szCs w:val="24"/>
          <w:lang w:eastAsia="nl-NL"/>
        </w:rPr>
        <w:t>2.3 Beschrijving van de machine</w:t>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t>7</w:t>
      </w:r>
    </w:p>
    <w:p w:rsidR="00BE7744" w:rsidRDefault="00BE7744" w:rsidP="00BE7744">
      <w:pPr>
        <w:pStyle w:val="Geenafstand"/>
        <w:ind w:left="426"/>
        <w:rPr>
          <w:rFonts w:ascii="Cambria" w:eastAsiaTheme="minorHAnsi" w:hAnsi="Cambria"/>
          <w:noProof/>
          <w:sz w:val="24"/>
          <w:szCs w:val="24"/>
          <w:lang w:eastAsia="nl-NL"/>
        </w:rPr>
      </w:pPr>
    </w:p>
    <w:p w:rsidR="00BE7744" w:rsidRPr="00343884" w:rsidRDefault="00147945" w:rsidP="00BE7744">
      <w:pPr>
        <w:pStyle w:val="Geenafstand"/>
        <w:numPr>
          <w:ilvl w:val="0"/>
          <w:numId w:val="2"/>
        </w:numPr>
        <w:ind w:left="426" w:hanging="426"/>
        <w:rPr>
          <w:rFonts w:ascii="Cambria" w:hAnsi="Cambria"/>
          <w:noProof/>
          <w:sz w:val="24"/>
          <w:szCs w:val="24"/>
          <w:lang w:eastAsia="nl-NL"/>
        </w:rPr>
      </w:pPr>
      <w:r>
        <w:rPr>
          <w:rFonts w:ascii="Cambria" w:eastAsiaTheme="minorHAnsi" w:hAnsi="Cambria"/>
          <w:noProof/>
          <w:sz w:val="24"/>
          <w:szCs w:val="24"/>
          <w:lang w:eastAsia="nl-NL"/>
        </w:rPr>
        <w:t>Gebruik van de machine</w:t>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r>
      <w:r>
        <w:rPr>
          <w:rFonts w:ascii="Cambria" w:eastAsiaTheme="minorHAnsi" w:hAnsi="Cambria"/>
          <w:noProof/>
          <w:sz w:val="24"/>
          <w:szCs w:val="24"/>
          <w:lang w:eastAsia="nl-NL"/>
        </w:rPr>
        <w:tab/>
        <w:t>8</w:t>
      </w:r>
    </w:p>
    <w:p w:rsidR="00BE7744" w:rsidRDefault="00BE7744" w:rsidP="00BE7744">
      <w:pPr>
        <w:pStyle w:val="Geenafstand"/>
        <w:ind w:left="851"/>
        <w:rPr>
          <w:rFonts w:ascii="Cambria" w:hAnsi="Cambria"/>
          <w:noProof/>
          <w:sz w:val="24"/>
          <w:szCs w:val="24"/>
          <w:lang w:eastAsia="nl-NL"/>
        </w:rPr>
      </w:pPr>
      <w:r>
        <w:rPr>
          <w:rFonts w:ascii="Cambria" w:hAnsi="Cambria"/>
          <w:noProof/>
          <w:sz w:val="24"/>
          <w:szCs w:val="24"/>
          <w:lang w:eastAsia="nl-NL"/>
        </w:rPr>
        <w:t>3.</w:t>
      </w:r>
      <w:r w:rsidR="00147945">
        <w:rPr>
          <w:rFonts w:ascii="Cambria" w:hAnsi="Cambria"/>
          <w:noProof/>
          <w:sz w:val="24"/>
          <w:szCs w:val="24"/>
          <w:lang w:eastAsia="nl-NL"/>
        </w:rPr>
        <w:t>1 Veiligheidsvoorschriften</w:t>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t>8</w:t>
      </w:r>
    </w:p>
    <w:p w:rsidR="00BE7744" w:rsidRDefault="00BE7744" w:rsidP="00BE7744">
      <w:pPr>
        <w:pStyle w:val="Geenafstand"/>
        <w:ind w:left="851"/>
        <w:rPr>
          <w:rFonts w:ascii="Cambria" w:hAnsi="Cambria"/>
          <w:noProof/>
          <w:sz w:val="24"/>
          <w:szCs w:val="24"/>
          <w:lang w:eastAsia="nl-NL"/>
        </w:rPr>
      </w:pPr>
      <w:r>
        <w:rPr>
          <w:rFonts w:ascii="Cambria" w:hAnsi="Cambria"/>
          <w:noProof/>
          <w:sz w:val="24"/>
          <w:szCs w:val="24"/>
          <w:lang w:eastAsia="nl-NL"/>
        </w:rPr>
        <w:t>3.2 Gebruikte gevarenst</w:t>
      </w:r>
      <w:r w:rsidR="00147945">
        <w:rPr>
          <w:rFonts w:ascii="Cambria" w:hAnsi="Cambria"/>
          <w:noProof/>
          <w:sz w:val="24"/>
          <w:szCs w:val="24"/>
          <w:lang w:eastAsia="nl-NL"/>
        </w:rPr>
        <w:t>ickers met verklarende tekst</w:t>
      </w:r>
      <w:r w:rsidR="00147945">
        <w:rPr>
          <w:rFonts w:ascii="Cambria" w:hAnsi="Cambria"/>
          <w:noProof/>
          <w:sz w:val="24"/>
          <w:szCs w:val="24"/>
          <w:lang w:eastAsia="nl-NL"/>
        </w:rPr>
        <w:tab/>
      </w:r>
      <w:r w:rsidR="00147945">
        <w:rPr>
          <w:rFonts w:ascii="Cambria" w:hAnsi="Cambria"/>
          <w:noProof/>
          <w:sz w:val="24"/>
          <w:szCs w:val="24"/>
          <w:lang w:eastAsia="nl-NL"/>
        </w:rPr>
        <w:tab/>
        <w:t>9</w:t>
      </w:r>
    </w:p>
    <w:p w:rsidR="00BE7744" w:rsidRDefault="00147945" w:rsidP="00BE7744">
      <w:pPr>
        <w:pStyle w:val="Geenafstand"/>
        <w:ind w:left="851"/>
        <w:rPr>
          <w:rFonts w:ascii="Cambria" w:hAnsi="Cambria"/>
          <w:noProof/>
          <w:sz w:val="24"/>
          <w:szCs w:val="24"/>
          <w:lang w:eastAsia="nl-NL"/>
        </w:rPr>
      </w:pPr>
      <w:r>
        <w:rPr>
          <w:rFonts w:ascii="Cambria" w:hAnsi="Cambria"/>
          <w:noProof/>
          <w:sz w:val="24"/>
          <w:szCs w:val="24"/>
          <w:lang w:eastAsia="nl-NL"/>
        </w:rPr>
        <w:t>3.3 Ontraden gebruik</w:t>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t>10</w:t>
      </w:r>
    </w:p>
    <w:p w:rsidR="00BE7744" w:rsidRDefault="004966FE" w:rsidP="00BE7744">
      <w:pPr>
        <w:pStyle w:val="Geenafstand"/>
        <w:ind w:left="851"/>
        <w:rPr>
          <w:rFonts w:ascii="Cambria" w:hAnsi="Cambria"/>
          <w:noProof/>
          <w:sz w:val="24"/>
          <w:szCs w:val="24"/>
          <w:lang w:eastAsia="nl-NL"/>
        </w:rPr>
      </w:pPr>
      <w:r>
        <w:rPr>
          <w:rFonts w:ascii="Cambria" w:hAnsi="Cambria"/>
          <w:noProof/>
          <w:sz w:val="24"/>
          <w:szCs w:val="24"/>
          <w:lang w:eastAsia="nl-NL"/>
        </w:rPr>
        <w:t>3.4 Installatie en opslag ABA 3</w:t>
      </w:r>
      <w:r w:rsidR="00147945">
        <w:rPr>
          <w:rFonts w:ascii="Cambria" w:hAnsi="Cambria"/>
          <w:noProof/>
          <w:sz w:val="24"/>
          <w:szCs w:val="24"/>
          <w:lang w:eastAsia="nl-NL"/>
        </w:rPr>
        <w:t>00</w:t>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t>10</w:t>
      </w:r>
    </w:p>
    <w:p w:rsidR="00BE7744" w:rsidRDefault="00147945" w:rsidP="00BE7744">
      <w:pPr>
        <w:pStyle w:val="Geenafstand"/>
        <w:ind w:left="851"/>
        <w:rPr>
          <w:rFonts w:ascii="Cambria" w:hAnsi="Cambria"/>
          <w:noProof/>
          <w:sz w:val="24"/>
          <w:szCs w:val="24"/>
          <w:lang w:eastAsia="nl-NL"/>
        </w:rPr>
      </w:pPr>
      <w:r>
        <w:rPr>
          <w:rFonts w:ascii="Cambria" w:hAnsi="Cambria"/>
          <w:noProof/>
          <w:sz w:val="24"/>
          <w:szCs w:val="24"/>
          <w:lang w:eastAsia="nl-NL"/>
        </w:rPr>
        <w:t>3.5 Bediening</w:t>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r>
      <w:r>
        <w:rPr>
          <w:rFonts w:ascii="Cambria" w:hAnsi="Cambria"/>
          <w:noProof/>
          <w:sz w:val="24"/>
          <w:szCs w:val="24"/>
          <w:lang w:eastAsia="nl-NL"/>
        </w:rPr>
        <w:tab/>
        <w:t>11</w:t>
      </w:r>
    </w:p>
    <w:p w:rsidR="00BE7744" w:rsidRDefault="00BE7744" w:rsidP="00BE7744">
      <w:pPr>
        <w:pStyle w:val="Geenafstand"/>
        <w:ind w:left="851"/>
        <w:rPr>
          <w:rFonts w:ascii="Cambria" w:hAnsi="Cambria"/>
          <w:noProof/>
          <w:sz w:val="24"/>
          <w:szCs w:val="24"/>
          <w:lang w:eastAsia="nl-NL"/>
        </w:rPr>
      </w:pPr>
    </w:p>
    <w:p w:rsidR="00BE7744" w:rsidRDefault="00BE7744" w:rsidP="00BE7744">
      <w:pPr>
        <w:pStyle w:val="Geenafstand"/>
        <w:numPr>
          <w:ilvl w:val="0"/>
          <w:numId w:val="2"/>
        </w:numPr>
        <w:ind w:left="426" w:hanging="426"/>
        <w:rPr>
          <w:rFonts w:ascii="Cambria" w:hAnsi="Cambria"/>
          <w:noProof/>
          <w:sz w:val="24"/>
          <w:szCs w:val="24"/>
          <w:lang w:eastAsia="nl-NL"/>
        </w:rPr>
      </w:pPr>
      <w:r>
        <w:rPr>
          <w:rFonts w:ascii="Cambria" w:hAnsi="Cambria"/>
          <w:noProof/>
          <w:sz w:val="24"/>
          <w:szCs w:val="24"/>
          <w:lang w:eastAsia="nl-NL"/>
        </w:rPr>
        <w:t>Onderhoud en stori</w:t>
      </w:r>
      <w:r w:rsidR="00147945">
        <w:rPr>
          <w:rFonts w:ascii="Cambria" w:hAnsi="Cambria"/>
          <w:noProof/>
          <w:sz w:val="24"/>
          <w:szCs w:val="24"/>
          <w:lang w:eastAsia="nl-NL"/>
        </w:rPr>
        <w:t>ngen</w:t>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t>16</w:t>
      </w:r>
    </w:p>
    <w:p w:rsidR="00BE7744" w:rsidRDefault="00BE7744" w:rsidP="00BE7744">
      <w:pPr>
        <w:pStyle w:val="Geenafstand"/>
        <w:rPr>
          <w:rFonts w:ascii="Cambria" w:hAnsi="Cambria"/>
          <w:noProof/>
          <w:sz w:val="24"/>
          <w:szCs w:val="24"/>
          <w:lang w:eastAsia="nl-NL"/>
        </w:rPr>
      </w:pPr>
    </w:p>
    <w:p w:rsidR="00BE7744" w:rsidRDefault="00BE7744" w:rsidP="00BE7744">
      <w:pPr>
        <w:pStyle w:val="Geenafstand"/>
        <w:numPr>
          <w:ilvl w:val="0"/>
          <w:numId w:val="2"/>
        </w:numPr>
        <w:ind w:left="426" w:hanging="426"/>
        <w:rPr>
          <w:rFonts w:ascii="Cambria" w:hAnsi="Cambria"/>
          <w:noProof/>
          <w:sz w:val="24"/>
          <w:szCs w:val="24"/>
          <w:lang w:eastAsia="nl-NL"/>
        </w:rPr>
      </w:pPr>
      <w:r>
        <w:rPr>
          <w:rFonts w:ascii="Cambria" w:hAnsi="Cambria"/>
          <w:noProof/>
          <w:sz w:val="24"/>
          <w:szCs w:val="24"/>
          <w:lang w:eastAsia="nl-NL"/>
        </w:rPr>
        <w:t>Aansp</w:t>
      </w:r>
      <w:r w:rsidR="00147945">
        <w:rPr>
          <w:rFonts w:ascii="Cambria" w:hAnsi="Cambria"/>
          <w:noProof/>
          <w:sz w:val="24"/>
          <w:szCs w:val="24"/>
          <w:lang w:eastAsia="nl-NL"/>
        </w:rPr>
        <w:t>rakelijkheid en garantie</w:t>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r>
      <w:r w:rsidR="00147945">
        <w:rPr>
          <w:rFonts w:ascii="Cambria" w:hAnsi="Cambria"/>
          <w:noProof/>
          <w:sz w:val="24"/>
          <w:szCs w:val="24"/>
          <w:lang w:eastAsia="nl-NL"/>
        </w:rPr>
        <w:tab/>
        <w:t>17</w:t>
      </w:r>
    </w:p>
    <w:p w:rsidR="00BE7744" w:rsidRDefault="00BE7744" w:rsidP="00BE7744">
      <w:pPr>
        <w:pStyle w:val="Lijstalinea"/>
        <w:rPr>
          <w:rFonts w:ascii="Cambria" w:hAnsi="Cambria"/>
          <w:noProof/>
          <w:sz w:val="24"/>
          <w:szCs w:val="24"/>
          <w:lang w:eastAsia="nl-NL"/>
        </w:rPr>
      </w:pPr>
    </w:p>
    <w:p w:rsidR="00BE7744" w:rsidRDefault="00BE7744" w:rsidP="00BE7744">
      <w:pPr>
        <w:pStyle w:val="Geenafstand"/>
        <w:rPr>
          <w:rFonts w:ascii="Cambria" w:hAnsi="Cambria"/>
          <w:noProof/>
          <w:sz w:val="24"/>
          <w:szCs w:val="24"/>
          <w:lang w:eastAsia="nl-NL"/>
        </w:rPr>
      </w:pPr>
    </w:p>
    <w:p w:rsidR="00BE7744" w:rsidRDefault="00BE7744" w:rsidP="00BE7744">
      <w:pPr>
        <w:pStyle w:val="Geenafstand"/>
        <w:rPr>
          <w:rFonts w:ascii="Cambria" w:hAnsi="Cambria"/>
          <w:noProof/>
          <w:sz w:val="24"/>
          <w:szCs w:val="24"/>
          <w:lang w:eastAsia="nl-NL"/>
        </w:rPr>
      </w:pPr>
      <w:r>
        <w:rPr>
          <w:rFonts w:ascii="Cambria" w:hAnsi="Cambria"/>
          <w:noProof/>
          <w:sz w:val="24"/>
          <w:szCs w:val="24"/>
          <w:lang w:eastAsia="nl-NL"/>
        </w:rPr>
        <w:t>Bijlage:</w:t>
      </w:r>
    </w:p>
    <w:p w:rsidR="00BE7744" w:rsidRDefault="00BE7744" w:rsidP="00BE7744">
      <w:pPr>
        <w:pStyle w:val="Geenafstand"/>
        <w:rPr>
          <w:rFonts w:ascii="Cambria" w:hAnsi="Cambria"/>
          <w:noProof/>
          <w:sz w:val="24"/>
          <w:szCs w:val="24"/>
          <w:lang w:eastAsia="nl-NL"/>
        </w:rPr>
      </w:pPr>
      <w:r>
        <w:rPr>
          <w:rFonts w:ascii="Cambria" w:hAnsi="Cambria"/>
          <w:noProof/>
          <w:sz w:val="24"/>
          <w:szCs w:val="24"/>
          <w:lang w:eastAsia="nl-NL"/>
        </w:rPr>
        <w:tab/>
        <w:t>EG-verklaring van overeenstemming voor machines</w:t>
      </w: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3157B9" w:rsidRDefault="003157B9" w:rsidP="00343884">
      <w:pPr>
        <w:pStyle w:val="Geenafstand"/>
        <w:rPr>
          <w:rFonts w:ascii="Cambria" w:hAnsi="Cambria"/>
          <w:sz w:val="24"/>
          <w:szCs w:val="24"/>
          <w:lang w:eastAsia="nl-NL"/>
        </w:rPr>
      </w:pPr>
    </w:p>
    <w:p w:rsidR="004966FE" w:rsidRDefault="004966FE" w:rsidP="004966FE">
      <w:pPr>
        <w:pStyle w:val="Geenafstand"/>
        <w:rPr>
          <w:rFonts w:ascii="Cambria" w:hAnsi="Cambria"/>
          <w:b/>
          <w:sz w:val="28"/>
          <w:szCs w:val="28"/>
          <w:lang w:eastAsia="nl-NL"/>
        </w:rPr>
      </w:pPr>
      <w:r>
        <w:rPr>
          <w:rFonts w:ascii="Cambria" w:hAnsi="Cambria"/>
          <w:b/>
          <w:sz w:val="28"/>
          <w:szCs w:val="28"/>
          <w:lang w:eastAsia="nl-NL"/>
        </w:rPr>
        <w:lastRenderedPageBreak/>
        <w:t>Voorwoord</w:t>
      </w:r>
    </w:p>
    <w:p w:rsidR="004966FE" w:rsidRDefault="004966FE" w:rsidP="004966FE">
      <w:pPr>
        <w:pStyle w:val="Geenafstand"/>
        <w:rPr>
          <w:rFonts w:ascii="Cambria" w:hAnsi="Cambria"/>
          <w:sz w:val="24"/>
          <w:szCs w:val="24"/>
          <w:lang w:eastAsia="nl-NL"/>
        </w:rPr>
      </w:pPr>
    </w:p>
    <w:p w:rsidR="004966FE" w:rsidRDefault="004966FE" w:rsidP="004966FE">
      <w:pPr>
        <w:pStyle w:val="Geenafstand"/>
        <w:rPr>
          <w:rFonts w:ascii="Cambria" w:hAnsi="Cambria"/>
          <w:sz w:val="24"/>
          <w:szCs w:val="24"/>
          <w:lang w:eastAsia="nl-NL"/>
        </w:rPr>
      </w:pPr>
    </w:p>
    <w:p w:rsidR="004966FE" w:rsidRDefault="004966FE" w:rsidP="004966FE">
      <w:pPr>
        <w:pStyle w:val="Geenafstand"/>
        <w:rPr>
          <w:rFonts w:ascii="Cambria" w:hAnsi="Cambria"/>
          <w:sz w:val="24"/>
          <w:szCs w:val="24"/>
          <w:lang w:eastAsia="nl-NL"/>
        </w:rPr>
      </w:pPr>
      <w:r>
        <w:rPr>
          <w:rFonts w:ascii="Cambria" w:hAnsi="Cambria"/>
          <w:sz w:val="24"/>
          <w:szCs w:val="24"/>
          <w:lang w:eastAsia="nl-NL"/>
        </w:rPr>
        <w:t>Geachte gebruiker,</w:t>
      </w:r>
    </w:p>
    <w:p w:rsidR="004966FE" w:rsidRDefault="004966FE" w:rsidP="004966FE">
      <w:pPr>
        <w:pStyle w:val="Geenafstand"/>
        <w:rPr>
          <w:rFonts w:ascii="Cambria" w:hAnsi="Cambria"/>
          <w:sz w:val="24"/>
          <w:szCs w:val="24"/>
          <w:lang w:eastAsia="nl-NL"/>
        </w:rPr>
      </w:pPr>
    </w:p>
    <w:p w:rsidR="004966FE" w:rsidRDefault="004966FE" w:rsidP="004966FE">
      <w:pPr>
        <w:pStyle w:val="Geenafstand"/>
        <w:rPr>
          <w:rFonts w:ascii="Cambria" w:hAnsi="Cambria"/>
          <w:sz w:val="24"/>
          <w:szCs w:val="24"/>
          <w:lang w:eastAsia="nl-NL"/>
        </w:rPr>
      </w:pPr>
      <w:r>
        <w:rPr>
          <w:rFonts w:ascii="Cambria" w:hAnsi="Cambria"/>
          <w:sz w:val="24"/>
          <w:szCs w:val="24"/>
          <w:lang w:eastAsia="nl-NL"/>
        </w:rPr>
        <w:t xml:space="preserve">U hebt een goede keuze gemaakt met de aanschaf van een POSTMUS bunkerafweger, de ABA 300. Het is een moderne machine die veilig werkt en zich in de praktijk bewezen heeft. </w:t>
      </w:r>
    </w:p>
    <w:p w:rsidR="004966FE" w:rsidRDefault="004966FE" w:rsidP="004966FE">
      <w:pPr>
        <w:pStyle w:val="Geenafstand"/>
        <w:rPr>
          <w:rFonts w:ascii="Cambria" w:hAnsi="Cambria"/>
          <w:sz w:val="24"/>
          <w:szCs w:val="24"/>
          <w:lang w:eastAsia="nl-NL"/>
        </w:rPr>
      </w:pPr>
      <w:r>
        <w:rPr>
          <w:rFonts w:ascii="Cambria" w:hAnsi="Cambria"/>
          <w:sz w:val="24"/>
          <w:szCs w:val="24"/>
          <w:lang w:eastAsia="nl-NL"/>
        </w:rPr>
        <w:t xml:space="preserve">In deze gebruikershandleiding wordt de POSTMUS Aardappel Bunker Afweger </w:t>
      </w:r>
      <w:r w:rsidR="00F2276A">
        <w:rPr>
          <w:rFonts w:ascii="Cambria" w:hAnsi="Cambria"/>
          <w:sz w:val="24"/>
          <w:szCs w:val="24"/>
          <w:lang w:eastAsia="nl-NL"/>
        </w:rPr>
        <w:t>3</w:t>
      </w:r>
      <w:r>
        <w:rPr>
          <w:rFonts w:ascii="Cambria" w:hAnsi="Cambria"/>
          <w:sz w:val="24"/>
          <w:szCs w:val="24"/>
          <w:lang w:eastAsia="nl-NL"/>
        </w:rPr>
        <w:t>00 behandeld. Deze gebruikershandleiding is bestemd voor de machinebediener.</w:t>
      </w:r>
    </w:p>
    <w:p w:rsidR="004966FE" w:rsidRDefault="004966FE" w:rsidP="004966FE">
      <w:pPr>
        <w:pStyle w:val="Geenafstand"/>
        <w:rPr>
          <w:rFonts w:ascii="Cambria" w:hAnsi="Cambria"/>
          <w:sz w:val="24"/>
          <w:szCs w:val="24"/>
          <w:lang w:eastAsia="nl-NL"/>
        </w:rPr>
      </w:pPr>
      <w:r>
        <w:rPr>
          <w:rFonts w:ascii="Cambria" w:hAnsi="Cambria"/>
          <w:sz w:val="24"/>
          <w:szCs w:val="24"/>
          <w:lang w:eastAsia="nl-NL"/>
        </w:rPr>
        <w:t xml:space="preserve">Wanneer in deze handleiding over links of rechts gesproken wordt, dan is dit altijd met het gezicht naar de weegbunker. </w:t>
      </w:r>
    </w:p>
    <w:p w:rsidR="004966FE" w:rsidRDefault="004966FE" w:rsidP="004966FE">
      <w:pPr>
        <w:pStyle w:val="Geenafstand"/>
        <w:rPr>
          <w:rFonts w:ascii="Cambria" w:hAnsi="Cambria"/>
          <w:sz w:val="24"/>
          <w:szCs w:val="24"/>
          <w:lang w:eastAsia="nl-NL"/>
        </w:rPr>
      </w:pPr>
    </w:p>
    <w:p w:rsidR="004966FE" w:rsidRDefault="004966FE" w:rsidP="004966FE">
      <w:pPr>
        <w:pStyle w:val="Geenafstand"/>
        <w:rPr>
          <w:rFonts w:ascii="Cambria" w:hAnsi="Cambria"/>
          <w:sz w:val="24"/>
          <w:szCs w:val="24"/>
          <w:lang w:eastAsia="nl-NL"/>
        </w:rPr>
      </w:pPr>
      <w:r>
        <w:rPr>
          <w:rFonts w:ascii="Cambria" w:hAnsi="Cambria"/>
          <w:sz w:val="24"/>
          <w:szCs w:val="24"/>
          <w:lang w:eastAsia="nl-NL"/>
        </w:rPr>
        <w:t>Wij wensen u veel gebruikersgenot toe met uw nieuwe bunkerafweger.</w:t>
      </w:r>
    </w:p>
    <w:p w:rsidR="004966FE" w:rsidRDefault="004966FE" w:rsidP="004966FE">
      <w:pPr>
        <w:pStyle w:val="Geenafstand"/>
        <w:rPr>
          <w:rFonts w:ascii="Cambria" w:hAnsi="Cambria"/>
          <w:sz w:val="24"/>
          <w:szCs w:val="24"/>
          <w:lang w:eastAsia="nl-NL"/>
        </w:rPr>
      </w:pPr>
    </w:p>
    <w:p w:rsidR="004966FE" w:rsidRDefault="004966FE" w:rsidP="004966FE">
      <w:pPr>
        <w:pStyle w:val="Geenafstand"/>
        <w:rPr>
          <w:rFonts w:ascii="Cambria" w:hAnsi="Cambria"/>
          <w:sz w:val="24"/>
          <w:szCs w:val="24"/>
          <w:lang w:eastAsia="nl-NL"/>
        </w:rPr>
      </w:pPr>
      <w:r>
        <w:rPr>
          <w:rFonts w:ascii="Cambria" w:hAnsi="Cambria"/>
          <w:sz w:val="24"/>
          <w:szCs w:val="24"/>
          <w:lang w:eastAsia="nl-NL"/>
        </w:rPr>
        <w:t>Met vriendelijke groet,</w:t>
      </w:r>
    </w:p>
    <w:p w:rsidR="004966FE" w:rsidRDefault="004966FE" w:rsidP="004966FE">
      <w:pPr>
        <w:pStyle w:val="Geenafstand"/>
        <w:rPr>
          <w:rFonts w:ascii="Cambria" w:hAnsi="Cambria"/>
          <w:sz w:val="24"/>
          <w:szCs w:val="24"/>
          <w:lang w:eastAsia="nl-NL"/>
        </w:rPr>
      </w:pPr>
    </w:p>
    <w:p w:rsidR="004966FE" w:rsidRDefault="004966FE" w:rsidP="004966FE">
      <w:pPr>
        <w:pStyle w:val="Geenafstand"/>
        <w:rPr>
          <w:rFonts w:ascii="Cambria" w:hAnsi="Cambria"/>
          <w:sz w:val="24"/>
          <w:szCs w:val="24"/>
          <w:lang w:eastAsia="nl-NL"/>
        </w:rPr>
      </w:pPr>
      <w:r>
        <w:rPr>
          <w:rFonts w:ascii="Cambria" w:hAnsi="Cambria"/>
          <w:sz w:val="24"/>
          <w:szCs w:val="24"/>
          <w:lang w:eastAsia="nl-NL"/>
        </w:rPr>
        <w:t>POSTMUS reparatie &amp; constructie</w:t>
      </w:r>
    </w:p>
    <w:p w:rsidR="004966FE" w:rsidRDefault="004966FE" w:rsidP="004966FE">
      <w:pPr>
        <w:pStyle w:val="Geenafstand"/>
        <w:rPr>
          <w:rFonts w:ascii="Cambria" w:hAnsi="Cambria"/>
          <w:sz w:val="24"/>
          <w:szCs w:val="24"/>
          <w:lang w:eastAsia="nl-NL"/>
        </w:rPr>
      </w:pPr>
      <w:r>
        <w:rPr>
          <w:rFonts w:ascii="Cambria" w:hAnsi="Cambria"/>
          <w:sz w:val="24"/>
          <w:szCs w:val="24"/>
          <w:lang w:eastAsia="nl-NL"/>
        </w:rPr>
        <w:t>Stationsweg 47</w:t>
      </w:r>
    </w:p>
    <w:p w:rsidR="004966FE" w:rsidRDefault="004966FE" w:rsidP="004966FE">
      <w:pPr>
        <w:pStyle w:val="Geenafstand"/>
        <w:rPr>
          <w:rFonts w:ascii="Cambria" w:hAnsi="Cambria"/>
          <w:sz w:val="24"/>
          <w:szCs w:val="24"/>
          <w:lang w:eastAsia="nl-NL"/>
        </w:rPr>
      </w:pPr>
      <w:r>
        <w:rPr>
          <w:rFonts w:ascii="Cambria" w:hAnsi="Cambria"/>
          <w:sz w:val="24"/>
          <w:szCs w:val="24"/>
          <w:lang w:eastAsia="nl-NL"/>
        </w:rPr>
        <w:t>9171 LR  Blija</w:t>
      </w:r>
    </w:p>
    <w:p w:rsidR="004966FE" w:rsidRDefault="004966FE" w:rsidP="004966FE">
      <w:pPr>
        <w:pStyle w:val="Geenafstand"/>
        <w:rPr>
          <w:rFonts w:ascii="Cambria" w:hAnsi="Cambria"/>
          <w:sz w:val="24"/>
          <w:szCs w:val="24"/>
          <w:lang w:eastAsia="nl-NL"/>
        </w:rPr>
      </w:pPr>
      <w:r>
        <w:rPr>
          <w:rFonts w:ascii="Cambria" w:hAnsi="Cambria"/>
          <w:sz w:val="24"/>
          <w:szCs w:val="24"/>
          <w:lang w:eastAsia="nl-NL"/>
        </w:rPr>
        <w:t>Nederland</w:t>
      </w:r>
    </w:p>
    <w:p w:rsidR="004966FE" w:rsidRDefault="004966FE" w:rsidP="004966FE">
      <w:pPr>
        <w:pStyle w:val="Geenafstand"/>
        <w:rPr>
          <w:rFonts w:ascii="Cambria" w:hAnsi="Cambria"/>
          <w:sz w:val="24"/>
          <w:szCs w:val="24"/>
          <w:lang w:eastAsia="nl-NL"/>
        </w:rPr>
      </w:pPr>
      <w:r>
        <w:rPr>
          <w:rFonts w:ascii="Cambria" w:hAnsi="Cambria"/>
          <w:sz w:val="24"/>
          <w:szCs w:val="24"/>
          <w:lang w:eastAsia="nl-NL"/>
        </w:rPr>
        <w:t>Tel. :  (0519) 561571</w:t>
      </w:r>
    </w:p>
    <w:p w:rsidR="004966FE" w:rsidRDefault="004966FE" w:rsidP="004966FE">
      <w:pPr>
        <w:pStyle w:val="Geenafstand"/>
        <w:rPr>
          <w:rFonts w:ascii="Cambria" w:hAnsi="Cambria"/>
          <w:sz w:val="24"/>
          <w:szCs w:val="24"/>
          <w:lang w:eastAsia="nl-NL"/>
        </w:rPr>
      </w:pPr>
      <w:r>
        <w:rPr>
          <w:rFonts w:ascii="Cambria" w:hAnsi="Cambria"/>
          <w:sz w:val="24"/>
          <w:szCs w:val="24"/>
          <w:lang w:eastAsia="nl-NL"/>
        </w:rPr>
        <w:t>Fax. : (0519) 561075</w:t>
      </w:r>
    </w:p>
    <w:p w:rsidR="003157B9" w:rsidRDefault="00F2276A" w:rsidP="00F92445">
      <w:pPr>
        <w:pStyle w:val="Geenafstand"/>
        <w:tabs>
          <w:tab w:val="left" w:pos="0"/>
        </w:tabs>
        <w:rPr>
          <w:rFonts w:asciiTheme="majorHAnsi" w:hAnsiTheme="majorHAnsi"/>
          <w:sz w:val="24"/>
          <w:szCs w:val="24"/>
          <w:lang w:eastAsia="nl-NL"/>
        </w:rPr>
      </w:pPr>
      <w:r w:rsidRPr="00F2276A">
        <w:rPr>
          <w:rFonts w:asciiTheme="majorHAnsi" w:hAnsiTheme="majorHAnsi"/>
          <w:sz w:val="24"/>
          <w:szCs w:val="24"/>
          <w:lang w:eastAsia="nl-NL"/>
        </w:rPr>
        <w:t>www.postmusblija.nl</w:t>
      </w: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2276A">
      <w:pPr>
        <w:pStyle w:val="Geenafstand"/>
        <w:rPr>
          <w:rFonts w:ascii="Cambria" w:hAnsi="Cambria"/>
          <w:sz w:val="24"/>
          <w:szCs w:val="24"/>
          <w:lang w:eastAsia="nl-NL"/>
        </w:rPr>
      </w:pPr>
    </w:p>
    <w:p w:rsidR="00F2276A" w:rsidRDefault="00F2276A" w:rsidP="00F2276A">
      <w:pPr>
        <w:pStyle w:val="Geenafstand"/>
        <w:rPr>
          <w:rFonts w:ascii="Cambria" w:hAnsi="Cambria"/>
          <w:sz w:val="24"/>
          <w:szCs w:val="24"/>
          <w:lang w:eastAsia="nl-NL"/>
        </w:rPr>
      </w:pPr>
      <w:r>
        <w:rPr>
          <w:rFonts w:ascii="Cambria" w:hAnsi="Cambria"/>
          <w:sz w:val="24"/>
          <w:szCs w:val="24"/>
          <w:lang w:eastAsia="nl-NL"/>
        </w:rPr>
        <w:t xml:space="preserve">NB. : Alle afbeeldingen, afmetingen en gewichten welke voorkomen in deze gebruikershandleiding zijn onder voorbehoud. </w:t>
      </w: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2276A">
      <w:pPr>
        <w:pStyle w:val="Geenafstand"/>
        <w:numPr>
          <w:ilvl w:val="0"/>
          <w:numId w:val="3"/>
        </w:numPr>
        <w:ind w:left="426" w:hanging="426"/>
        <w:rPr>
          <w:rFonts w:ascii="Cambria" w:hAnsi="Cambria"/>
          <w:b/>
          <w:sz w:val="28"/>
          <w:szCs w:val="28"/>
          <w:lang w:eastAsia="nl-NL"/>
        </w:rPr>
      </w:pPr>
      <w:r>
        <w:rPr>
          <w:rFonts w:ascii="Cambria" w:hAnsi="Cambria"/>
          <w:b/>
          <w:sz w:val="28"/>
          <w:szCs w:val="28"/>
          <w:lang w:eastAsia="nl-NL"/>
        </w:rPr>
        <w:lastRenderedPageBreak/>
        <w:t>Inleiding</w:t>
      </w:r>
    </w:p>
    <w:p w:rsidR="00F2276A" w:rsidRDefault="00F2276A" w:rsidP="00F2276A">
      <w:pPr>
        <w:pStyle w:val="Geenafstand"/>
        <w:rPr>
          <w:rFonts w:ascii="Cambria" w:hAnsi="Cambria"/>
          <w:sz w:val="24"/>
          <w:szCs w:val="24"/>
          <w:lang w:eastAsia="nl-NL"/>
        </w:rPr>
      </w:pPr>
    </w:p>
    <w:p w:rsidR="00F2276A" w:rsidRDefault="00F2276A" w:rsidP="00F2276A">
      <w:pPr>
        <w:pStyle w:val="Geenafstand"/>
        <w:rPr>
          <w:rFonts w:ascii="Cambria" w:hAnsi="Cambria"/>
          <w:sz w:val="24"/>
          <w:szCs w:val="24"/>
          <w:lang w:eastAsia="nl-NL"/>
        </w:rPr>
      </w:pPr>
    </w:p>
    <w:p w:rsidR="00F2276A" w:rsidRDefault="00F2276A" w:rsidP="00F2276A">
      <w:pPr>
        <w:pStyle w:val="Geenafstand"/>
        <w:rPr>
          <w:rFonts w:ascii="Cambria" w:hAnsi="Cambria"/>
          <w:sz w:val="24"/>
          <w:szCs w:val="24"/>
          <w:lang w:eastAsia="nl-NL"/>
        </w:rPr>
      </w:pPr>
      <w:r>
        <w:rPr>
          <w:rFonts w:ascii="Cambria" w:hAnsi="Cambria"/>
          <w:sz w:val="24"/>
          <w:szCs w:val="24"/>
          <w:lang w:eastAsia="nl-NL"/>
        </w:rPr>
        <w:t xml:space="preserve">In deze gebruikershandleiding wordt de POSTMUS Aardappel Bunker Afweger, de ABA 300, behandeld. De volgende zaken komen in deze gebruikershandleiding aan de orde: veiligheidsvoorschriften, het gebruik van de machine, onderhoud, storingen, aansprakelijkheid en garantie. </w:t>
      </w:r>
    </w:p>
    <w:p w:rsidR="00F2276A" w:rsidRDefault="00F2276A" w:rsidP="00F2276A">
      <w:pPr>
        <w:pStyle w:val="Geenafstand"/>
        <w:rPr>
          <w:rFonts w:ascii="Cambria" w:hAnsi="Cambria"/>
          <w:sz w:val="24"/>
          <w:szCs w:val="24"/>
          <w:lang w:eastAsia="nl-NL"/>
        </w:rPr>
      </w:pPr>
    </w:p>
    <w:p w:rsidR="00F2276A" w:rsidRDefault="00F2276A" w:rsidP="00F2276A">
      <w:pPr>
        <w:pStyle w:val="Geenafstand"/>
        <w:rPr>
          <w:rFonts w:ascii="Cambria" w:hAnsi="Cambria"/>
          <w:sz w:val="24"/>
          <w:szCs w:val="24"/>
          <w:lang w:eastAsia="nl-NL"/>
        </w:rPr>
      </w:pPr>
      <w:r>
        <w:rPr>
          <w:rFonts w:ascii="Cambria" w:hAnsi="Cambria"/>
          <w:sz w:val="24"/>
          <w:szCs w:val="24"/>
          <w:lang w:eastAsia="nl-NL"/>
        </w:rPr>
        <w:t xml:space="preserve">POSTMUS reparatie &amp; constructie houdt zich steeds bezig met het verbeteren van haar producten. Zij behoud zich dan ook het recht voor alle veranderingen en verbeteringen aan te brengen, die zij nodig acht. Een verplichting deze op eerder geleverde machines aan te brengen, is daaraan niet verbonden. </w:t>
      </w:r>
    </w:p>
    <w:p w:rsidR="00F2276A" w:rsidRDefault="00F2276A" w:rsidP="00F2276A">
      <w:pPr>
        <w:pStyle w:val="Geenafstand"/>
        <w:rPr>
          <w:rFonts w:ascii="Cambria" w:hAnsi="Cambria"/>
          <w:sz w:val="24"/>
          <w:szCs w:val="24"/>
          <w:lang w:eastAsia="nl-NL"/>
        </w:rPr>
      </w:pPr>
    </w:p>
    <w:p w:rsidR="00F2276A" w:rsidRDefault="00F2276A" w:rsidP="00F2276A">
      <w:pPr>
        <w:pStyle w:val="Geenafstand"/>
        <w:rPr>
          <w:rFonts w:ascii="Cambria" w:hAnsi="Cambria"/>
          <w:sz w:val="24"/>
          <w:szCs w:val="24"/>
          <w:lang w:eastAsia="nl-NL"/>
        </w:rPr>
      </w:pPr>
      <w:r>
        <w:rPr>
          <w:rFonts w:ascii="Cambria" w:hAnsi="Cambria"/>
          <w:sz w:val="24"/>
          <w:szCs w:val="24"/>
          <w:lang w:eastAsia="nl-NL"/>
        </w:rPr>
        <w:t xml:space="preserve">Wij zijn ervan overtuigd dat uw bunkerafweger, mits normaal gebruikt en goed onderhouden, u jaren plezier zal verschaffen en dat u een tevreden gebruiker zult worden. Om u te helpen uw bunkerafweger in goede conditie te houden en goed en veilig te gebruiken, hebben wij deze gebruikershandleiding samengesteld. Lees deze aandachtig door en neem de voorschriften goed in acht. U kunt op deze manier veel schade plus bijbehorende kosten en stagnatie tijdens het seizoen voorkomen. Mocht na bestudering van deze gebruikershandleiding niet alles duidelijk zijn, neem dan contact op met uw leverancier. Deze zal gaarne bereid zijn uw vragen te beantwoorden. </w:t>
      </w:r>
    </w:p>
    <w:p w:rsidR="00F2276A" w:rsidRDefault="00F2276A" w:rsidP="00F2276A">
      <w:pPr>
        <w:pStyle w:val="Geenafstand"/>
        <w:rPr>
          <w:rFonts w:ascii="Cambria" w:hAnsi="Cambria"/>
          <w:sz w:val="24"/>
          <w:szCs w:val="24"/>
          <w:lang w:eastAsia="nl-NL"/>
        </w:rPr>
      </w:pPr>
    </w:p>
    <w:p w:rsidR="00F2276A" w:rsidRPr="00A54CEE" w:rsidRDefault="00F2276A" w:rsidP="00F2276A">
      <w:pPr>
        <w:pStyle w:val="Geenafstand"/>
        <w:rPr>
          <w:rFonts w:ascii="Cambria" w:hAnsi="Cambria"/>
          <w:i/>
          <w:sz w:val="24"/>
          <w:szCs w:val="24"/>
          <w:lang w:eastAsia="nl-NL"/>
        </w:rPr>
      </w:pPr>
      <w:r w:rsidRPr="00A54CEE">
        <w:rPr>
          <w:rFonts w:ascii="Cambria" w:hAnsi="Cambria"/>
          <w:i/>
          <w:sz w:val="24"/>
          <w:szCs w:val="24"/>
          <w:lang w:eastAsia="nl-NL"/>
        </w:rPr>
        <w:t xml:space="preserve">Bestemming van de POSTMUS bunkerafweger ABA </w:t>
      </w:r>
      <w:r w:rsidR="000113C8">
        <w:rPr>
          <w:rFonts w:ascii="Cambria" w:hAnsi="Cambria"/>
          <w:i/>
          <w:sz w:val="24"/>
          <w:szCs w:val="24"/>
          <w:lang w:eastAsia="nl-NL"/>
        </w:rPr>
        <w:t>3</w:t>
      </w:r>
      <w:r w:rsidRPr="00A54CEE">
        <w:rPr>
          <w:rFonts w:ascii="Cambria" w:hAnsi="Cambria"/>
          <w:i/>
          <w:sz w:val="24"/>
          <w:szCs w:val="24"/>
          <w:lang w:eastAsia="nl-NL"/>
        </w:rPr>
        <w:t>00:</w:t>
      </w:r>
    </w:p>
    <w:p w:rsidR="00F2276A" w:rsidRDefault="00F2276A" w:rsidP="00F2276A">
      <w:pPr>
        <w:pStyle w:val="Geenafstand"/>
        <w:rPr>
          <w:rFonts w:ascii="Cambria" w:hAnsi="Cambria"/>
          <w:sz w:val="24"/>
          <w:szCs w:val="24"/>
          <w:lang w:eastAsia="nl-NL"/>
        </w:rPr>
      </w:pPr>
      <w:r>
        <w:rPr>
          <w:rFonts w:ascii="Cambria" w:hAnsi="Cambria"/>
          <w:sz w:val="24"/>
          <w:szCs w:val="24"/>
          <w:lang w:eastAsia="nl-NL"/>
        </w:rPr>
        <w:t xml:space="preserve">De POSTMUS bunkerafweger ABA </w:t>
      </w:r>
      <w:r w:rsidR="000113C8">
        <w:rPr>
          <w:rFonts w:ascii="Cambria" w:hAnsi="Cambria"/>
          <w:sz w:val="24"/>
          <w:szCs w:val="24"/>
          <w:lang w:eastAsia="nl-NL"/>
        </w:rPr>
        <w:t>3</w:t>
      </w:r>
      <w:r>
        <w:rPr>
          <w:rFonts w:ascii="Cambria" w:hAnsi="Cambria"/>
          <w:sz w:val="24"/>
          <w:szCs w:val="24"/>
          <w:lang w:eastAsia="nl-NL"/>
        </w:rPr>
        <w:t xml:space="preserve">00, in standaard uitvoering, is uitsluitend bestemd voor het afwegen en opzakken van aardappelen, uien, peen en dergelijke in hoeveelheden van 5 tot 51 kilogram. </w:t>
      </w:r>
    </w:p>
    <w:p w:rsidR="00F2276A" w:rsidRDefault="00F2276A" w:rsidP="00F2276A">
      <w:pPr>
        <w:pStyle w:val="Geenafstand"/>
        <w:rPr>
          <w:rFonts w:ascii="Cambria" w:hAnsi="Cambria"/>
          <w:sz w:val="24"/>
          <w:szCs w:val="24"/>
          <w:lang w:eastAsia="nl-NL"/>
        </w:rPr>
      </w:pPr>
    </w:p>
    <w:p w:rsidR="00F2276A" w:rsidRDefault="00F2276A" w:rsidP="00F2276A">
      <w:pPr>
        <w:pStyle w:val="Geenafstand"/>
        <w:rPr>
          <w:rFonts w:ascii="Cambria" w:hAnsi="Cambria"/>
          <w:sz w:val="24"/>
          <w:szCs w:val="24"/>
          <w:lang w:eastAsia="nl-NL"/>
        </w:rPr>
      </w:pPr>
    </w:p>
    <w:p w:rsidR="00F2276A" w:rsidRDefault="00F2276A" w:rsidP="00F2276A">
      <w:pPr>
        <w:pStyle w:val="Geenafstand"/>
        <w:rPr>
          <w:rFonts w:ascii="Cambria" w:hAnsi="Cambria"/>
          <w:sz w:val="24"/>
          <w:szCs w:val="24"/>
          <w:lang w:eastAsia="nl-NL"/>
        </w:rPr>
      </w:pPr>
    </w:p>
    <w:p w:rsidR="00F2276A" w:rsidRPr="0006698E" w:rsidRDefault="00F2276A" w:rsidP="00F2276A">
      <w:pPr>
        <w:pStyle w:val="Geenafstand"/>
        <w:rPr>
          <w:rFonts w:ascii="Cambria" w:hAnsi="Cambria"/>
          <w:sz w:val="24"/>
          <w:szCs w:val="24"/>
          <w:lang w:eastAsia="nl-NL"/>
        </w:rPr>
      </w:pPr>
      <w:r>
        <w:rPr>
          <w:rFonts w:ascii="Cambria" w:hAnsi="Cambria"/>
          <w:b/>
          <w:sz w:val="24"/>
          <w:szCs w:val="24"/>
          <w:lang w:eastAsia="nl-NL"/>
        </w:rPr>
        <w:t xml:space="preserve">Let op! </w:t>
      </w:r>
      <w:r>
        <w:rPr>
          <w:rFonts w:ascii="Cambria" w:hAnsi="Cambria"/>
          <w:sz w:val="24"/>
          <w:szCs w:val="24"/>
          <w:lang w:eastAsia="nl-NL"/>
        </w:rPr>
        <w:t xml:space="preserve">Afwijkend gebruik vereist vooraf de schriftelijke akkoordverklaring van POSTMUS reparatie &amp; constructie, anders geldt het gebruik al niet in overeenstemming met het voorbestemde doel. </w:t>
      </w: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F2276A" w:rsidRDefault="00F2276A"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044589" w:rsidRDefault="00044589" w:rsidP="00F92445">
      <w:pPr>
        <w:pStyle w:val="Geenafstand"/>
        <w:tabs>
          <w:tab w:val="left" w:pos="0"/>
        </w:tabs>
        <w:rPr>
          <w:rFonts w:asciiTheme="majorHAnsi" w:hAnsiTheme="majorHAnsi"/>
          <w:sz w:val="24"/>
          <w:szCs w:val="24"/>
          <w:lang w:eastAsia="nl-NL"/>
        </w:rPr>
      </w:pPr>
    </w:p>
    <w:p w:rsidR="00950F57" w:rsidRDefault="00950F57" w:rsidP="00950F57">
      <w:pPr>
        <w:pStyle w:val="Geenafstand"/>
        <w:numPr>
          <w:ilvl w:val="0"/>
          <w:numId w:val="3"/>
        </w:numPr>
        <w:ind w:left="426" w:hanging="426"/>
        <w:rPr>
          <w:rFonts w:ascii="Cambria" w:hAnsi="Cambria"/>
          <w:b/>
          <w:sz w:val="28"/>
          <w:szCs w:val="28"/>
          <w:lang w:eastAsia="nl-NL"/>
        </w:rPr>
      </w:pPr>
      <w:r>
        <w:rPr>
          <w:rFonts w:ascii="Cambria" w:hAnsi="Cambria"/>
          <w:b/>
          <w:sz w:val="28"/>
          <w:szCs w:val="28"/>
          <w:lang w:eastAsia="nl-NL"/>
        </w:rPr>
        <w:lastRenderedPageBreak/>
        <w:t>Product en specificatie</w:t>
      </w:r>
    </w:p>
    <w:p w:rsidR="00950F57" w:rsidRPr="00A81BAD" w:rsidRDefault="00950F57" w:rsidP="00950F57">
      <w:pPr>
        <w:pStyle w:val="Geenafstand"/>
        <w:rPr>
          <w:rFonts w:ascii="Cambria" w:hAnsi="Cambria"/>
          <w:b/>
          <w:sz w:val="24"/>
          <w:szCs w:val="24"/>
          <w:lang w:eastAsia="nl-NL"/>
        </w:rPr>
      </w:pPr>
    </w:p>
    <w:p w:rsidR="00950F57" w:rsidRPr="00A81BAD" w:rsidRDefault="00950F57" w:rsidP="00950F57">
      <w:pPr>
        <w:pStyle w:val="Geenafstand"/>
        <w:rPr>
          <w:rFonts w:ascii="Cambria" w:hAnsi="Cambria"/>
          <w:b/>
          <w:sz w:val="24"/>
          <w:szCs w:val="24"/>
          <w:lang w:eastAsia="nl-NL"/>
        </w:rPr>
      </w:pPr>
    </w:p>
    <w:p w:rsidR="00950F57" w:rsidRDefault="00950F57" w:rsidP="00950F57">
      <w:pPr>
        <w:pStyle w:val="Geenafstand"/>
        <w:rPr>
          <w:rFonts w:ascii="Cambria" w:hAnsi="Cambria"/>
          <w:b/>
          <w:i/>
          <w:sz w:val="26"/>
          <w:szCs w:val="26"/>
          <w:lang w:eastAsia="nl-NL"/>
        </w:rPr>
      </w:pPr>
      <w:r w:rsidRPr="001A3B7A">
        <w:rPr>
          <w:rFonts w:ascii="Cambria" w:hAnsi="Cambria"/>
          <w:b/>
          <w:i/>
          <w:sz w:val="26"/>
          <w:szCs w:val="26"/>
          <w:lang w:eastAsia="nl-NL"/>
        </w:rPr>
        <w:t>2.</w:t>
      </w:r>
      <w:r>
        <w:rPr>
          <w:rFonts w:ascii="Cambria" w:hAnsi="Cambria"/>
          <w:b/>
          <w:i/>
          <w:sz w:val="26"/>
          <w:szCs w:val="26"/>
          <w:lang w:eastAsia="nl-NL"/>
        </w:rPr>
        <w:t>1 Machine-identificatie</w:t>
      </w:r>
    </w:p>
    <w:p w:rsidR="00950F57" w:rsidRDefault="00950F57" w:rsidP="00950F57">
      <w:pPr>
        <w:pStyle w:val="Geenafstand"/>
        <w:rPr>
          <w:rFonts w:ascii="Cambria" w:hAnsi="Cambria"/>
          <w:sz w:val="24"/>
          <w:szCs w:val="24"/>
          <w:lang w:eastAsia="nl-NL"/>
        </w:rPr>
      </w:pPr>
    </w:p>
    <w:p w:rsidR="00950F57" w:rsidRDefault="00950F57" w:rsidP="00950F57">
      <w:pPr>
        <w:pStyle w:val="Geenafstand"/>
        <w:rPr>
          <w:rFonts w:ascii="Cambria" w:hAnsi="Cambria"/>
          <w:sz w:val="24"/>
          <w:szCs w:val="24"/>
          <w:lang w:eastAsia="nl-NL"/>
        </w:rPr>
      </w:pPr>
      <w:r>
        <w:rPr>
          <w:rFonts w:ascii="Cambria" w:hAnsi="Cambria"/>
          <w:sz w:val="24"/>
          <w:szCs w:val="24"/>
          <w:lang w:eastAsia="nl-NL"/>
        </w:rPr>
        <w:t>Het serienummer en andere gegevens van de fabrikant vindt u op het typeplaatje van de machine. Zie de afbeelding hieronder:</w:t>
      </w:r>
    </w:p>
    <w:p w:rsidR="00044589" w:rsidRDefault="00044589"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r>
        <w:rPr>
          <w:rFonts w:asciiTheme="majorHAnsi" w:hAnsiTheme="majorHAnsi"/>
          <w:noProof/>
          <w:sz w:val="24"/>
          <w:szCs w:val="24"/>
          <w:lang w:eastAsia="nl-NL"/>
        </w:rPr>
        <w:drawing>
          <wp:anchor distT="0" distB="0" distL="114300" distR="114300" simplePos="0" relativeHeight="251671552" behindDoc="1" locked="0" layoutInCell="1" allowOverlap="1">
            <wp:simplePos x="0" y="0"/>
            <wp:positionH relativeFrom="column">
              <wp:posOffset>23495</wp:posOffset>
            </wp:positionH>
            <wp:positionV relativeFrom="paragraph">
              <wp:posOffset>11430</wp:posOffset>
            </wp:positionV>
            <wp:extent cx="3133725" cy="3876675"/>
            <wp:effectExtent l="19050" t="0" r="9525" b="0"/>
            <wp:wrapTight wrapText="bothSides">
              <wp:wrapPolygon edited="0">
                <wp:start x="-131" y="0"/>
                <wp:lineTo x="-131" y="21547"/>
                <wp:lineTo x="21666" y="21547"/>
                <wp:lineTo x="21666" y="0"/>
                <wp:lineTo x="-131" y="0"/>
              </wp:wrapPolygon>
            </wp:wrapTight>
            <wp:docPr id="4" name="Afbeelding 3" descr="SDC1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1977.JPG"/>
                    <pic:cNvPicPr/>
                  </pic:nvPicPr>
                  <pic:blipFill>
                    <a:blip r:embed="rId11" cstate="print">
                      <a:grayscl/>
                    </a:blip>
                    <a:srcRect l="3641" t="7353" r="4202" b="7143"/>
                    <a:stretch>
                      <a:fillRect/>
                    </a:stretch>
                  </pic:blipFill>
                  <pic:spPr>
                    <a:xfrm>
                      <a:off x="0" y="0"/>
                      <a:ext cx="3133725" cy="3876675"/>
                    </a:xfrm>
                    <a:prstGeom prst="rect">
                      <a:avLst/>
                    </a:prstGeom>
                  </pic:spPr>
                </pic:pic>
              </a:graphicData>
            </a:graphic>
          </wp:anchor>
        </w:drawing>
      </w: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8129E6" w:rsidP="00F92445">
      <w:pPr>
        <w:pStyle w:val="Geenafstand"/>
        <w:tabs>
          <w:tab w:val="left" w:pos="0"/>
        </w:tabs>
        <w:rPr>
          <w:rFonts w:asciiTheme="majorHAnsi" w:hAnsiTheme="majorHAnsi"/>
          <w:sz w:val="24"/>
          <w:szCs w:val="24"/>
          <w:lang w:eastAsia="nl-NL"/>
        </w:rPr>
      </w:pPr>
      <w:r>
        <w:rPr>
          <w:rFonts w:asciiTheme="majorHAnsi" w:hAnsiTheme="majorHAnsi"/>
          <w:noProof/>
          <w:sz w:val="24"/>
          <w:szCs w:val="24"/>
          <w:lang w:eastAsia="nl-NL"/>
        </w:rPr>
        <w:pict>
          <v:shapetype id="_x0000_t32" coordsize="21600,21600" o:spt="32" o:oned="t" path="m,l21600,21600e" filled="f">
            <v:path arrowok="t" fillok="f" o:connecttype="none"/>
            <o:lock v:ext="edit" shapetype="t"/>
          </v:shapetype>
          <v:shape id="_x0000_s1037" type="#_x0000_t32" style="position:absolute;margin-left:-88.5pt;margin-top:7.8pt;width:107.6pt;height:60.9pt;flip:x y;z-index:251670528" o:connectortype="straight">
            <v:stroke endarrow="block"/>
          </v:shape>
        </w:pict>
      </w: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ab/>
        <w:t>Locatie van het typeplaatje</w:t>
      </w: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491A2E" w:rsidRDefault="00491A2E" w:rsidP="00F92445">
      <w:pPr>
        <w:pStyle w:val="Geenafstand"/>
        <w:tabs>
          <w:tab w:val="left" w:pos="0"/>
        </w:tabs>
        <w:rPr>
          <w:rFonts w:asciiTheme="majorHAnsi" w:hAnsiTheme="majorHAnsi"/>
          <w:sz w:val="24"/>
          <w:szCs w:val="24"/>
          <w:lang w:eastAsia="nl-NL"/>
        </w:rPr>
      </w:pPr>
    </w:p>
    <w:p w:rsidR="00491A2E" w:rsidRDefault="00491A2E" w:rsidP="00F92445">
      <w:pPr>
        <w:pStyle w:val="Geenafstand"/>
        <w:tabs>
          <w:tab w:val="left" w:pos="0"/>
        </w:tabs>
        <w:rPr>
          <w:rFonts w:asciiTheme="majorHAnsi" w:hAnsiTheme="majorHAnsi"/>
          <w:sz w:val="24"/>
          <w:szCs w:val="24"/>
          <w:lang w:eastAsia="nl-NL"/>
        </w:rPr>
      </w:pPr>
      <w:r>
        <w:rPr>
          <w:rFonts w:asciiTheme="majorHAnsi" w:hAnsiTheme="majorHAnsi"/>
          <w:noProof/>
          <w:sz w:val="24"/>
          <w:szCs w:val="24"/>
          <w:lang w:eastAsia="nl-NL"/>
        </w:rPr>
        <w:drawing>
          <wp:anchor distT="0" distB="0" distL="114300" distR="114300" simplePos="0" relativeHeight="251673600" behindDoc="1" locked="0" layoutInCell="1" allowOverlap="1">
            <wp:simplePos x="0" y="0"/>
            <wp:positionH relativeFrom="margin">
              <wp:align>left</wp:align>
            </wp:positionH>
            <wp:positionV relativeFrom="paragraph">
              <wp:posOffset>83185</wp:posOffset>
            </wp:positionV>
            <wp:extent cx="5016500" cy="1255395"/>
            <wp:effectExtent l="19050" t="0" r="0" b="0"/>
            <wp:wrapTight wrapText="bothSides">
              <wp:wrapPolygon edited="0">
                <wp:start x="-82" y="0"/>
                <wp:lineTo x="-82" y="21305"/>
                <wp:lineTo x="21573" y="21305"/>
                <wp:lineTo x="21573" y="0"/>
                <wp:lineTo x="-82" y="0"/>
              </wp:wrapPolygon>
            </wp:wrapTight>
            <wp:docPr id="5" name="Afbeelding 4" descr="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2.jpg"/>
                    <pic:cNvPicPr/>
                  </pic:nvPicPr>
                  <pic:blipFill>
                    <a:blip r:embed="rId12" cstate="print"/>
                    <a:srcRect r="1867" b="8333"/>
                    <a:stretch>
                      <a:fillRect/>
                    </a:stretch>
                  </pic:blipFill>
                  <pic:spPr>
                    <a:xfrm>
                      <a:off x="0" y="0"/>
                      <a:ext cx="5016500" cy="1255395"/>
                    </a:xfrm>
                    <a:prstGeom prst="rect">
                      <a:avLst/>
                    </a:prstGeom>
                  </pic:spPr>
                </pic:pic>
              </a:graphicData>
            </a:graphic>
          </wp:anchor>
        </w:drawing>
      </w:r>
    </w:p>
    <w:p w:rsidR="00491A2E" w:rsidRDefault="00491A2E" w:rsidP="00F92445">
      <w:pPr>
        <w:pStyle w:val="Geenafstand"/>
        <w:tabs>
          <w:tab w:val="left" w:pos="0"/>
        </w:tabs>
        <w:rPr>
          <w:rFonts w:asciiTheme="majorHAnsi" w:hAnsiTheme="majorHAnsi"/>
          <w:sz w:val="24"/>
          <w:szCs w:val="24"/>
          <w:lang w:eastAsia="nl-NL"/>
        </w:rPr>
      </w:pPr>
    </w:p>
    <w:p w:rsidR="00491A2E" w:rsidRDefault="00491A2E" w:rsidP="00F92445">
      <w:pPr>
        <w:pStyle w:val="Geenafstand"/>
        <w:tabs>
          <w:tab w:val="left" w:pos="0"/>
        </w:tabs>
        <w:rPr>
          <w:rFonts w:asciiTheme="majorHAnsi" w:hAnsiTheme="majorHAnsi"/>
          <w:sz w:val="24"/>
          <w:szCs w:val="24"/>
          <w:lang w:eastAsia="nl-NL"/>
        </w:rPr>
      </w:pPr>
    </w:p>
    <w:p w:rsidR="00491A2E" w:rsidRDefault="00491A2E" w:rsidP="00F92445">
      <w:pPr>
        <w:pStyle w:val="Geenafstand"/>
        <w:tabs>
          <w:tab w:val="left" w:pos="0"/>
        </w:tabs>
        <w:rPr>
          <w:rFonts w:asciiTheme="majorHAnsi" w:hAnsiTheme="majorHAnsi"/>
          <w:sz w:val="24"/>
          <w:szCs w:val="24"/>
          <w:lang w:eastAsia="nl-NL"/>
        </w:rPr>
      </w:pPr>
    </w:p>
    <w:p w:rsidR="00491A2E" w:rsidRDefault="00491A2E" w:rsidP="00F92445">
      <w:pPr>
        <w:pStyle w:val="Geenafstand"/>
        <w:tabs>
          <w:tab w:val="left" w:pos="0"/>
        </w:tabs>
        <w:rPr>
          <w:rFonts w:asciiTheme="majorHAnsi" w:hAnsiTheme="majorHAnsi"/>
          <w:sz w:val="24"/>
          <w:szCs w:val="24"/>
          <w:lang w:eastAsia="nl-NL"/>
        </w:rPr>
      </w:pPr>
    </w:p>
    <w:p w:rsidR="00950F57" w:rsidRDefault="00950F57" w:rsidP="00F92445">
      <w:pPr>
        <w:pStyle w:val="Geenafstand"/>
        <w:tabs>
          <w:tab w:val="left" w:pos="0"/>
        </w:tabs>
        <w:rPr>
          <w:rFonts w:asciiTheme="majorHAnsi" w:hAnsiTheme="majorHAnsi"/>
          <w:sz w:val="24"/>
          <w:szCs w:val="24"/>
          <w:lang w:eastAsia="nl-NL"/>
        </w:rPr>
      </w:pPr>
    </w:p>
    <w:p w:rsidR="00491A2E" w:rsidRDefault="00491A2E" w:rsidP="00F92445">
      <w:pPr>
        <w:pStyle w:val="Geenafstand"/>
        <w:tabs>
          <w:tab w:val="left" w:pos="0"/>
        </w:tabs>
        <w:rPr>
          <w:rFonts w:asciiTheme="majorHAnsi" w:hAnsiTheme="majorHAnsi"/>
          <w:sz w:val="24"/>
          <w:szCs w:val="24"/>
          <w:lang w:eastAsia="nl-NL"/>
        </w:rPr>
      </w:pPr>
    </w:p>
    <w:p w:rsidR="00491A2E" w:rsidRDefault="00491A2E" w:rsidP="00F92445">
      <w:pPr>
        <w:pStyle w:val="Geenafstand"/>
        <w:tabs>
          <w:tab w:val="left" w:pos="0"/>
        </w:tabs>
        <w:rPr>
          <w:rFonts w:asciiTheme="majorHAnsi" w:hAnsiTheme="majorHAnsi"/>
          <w:sz w:val="24"/>
          <w:szCs w:val="24"/>
          <w:lang w:eastAsia="nl-NL"/>
        </w:rPr>
      </w:pPr>
    </w:p>
    <w:p w:rsidR="00491A2E" w:rsidRDefault="00491A2E" w:rsidP="00F92445">
      <w:pPr>
        <w:pStyle w:val="Geenafstand"/>
        <w:tabs>
          <w:tab w:val="left" w:pos="0"/>
        </w:tabs>
        <w:rPr>
          <w:rFonts w:asciiTheme="majorHAnsi" w:hAnsiTheme="majorHAnsi"/>
          <w:sz w:val="24"/>
          <w:szCs w:val="24"/>
          <w:lang w:eastAsia="nl-NL"/>
        </w:rPr>
      </w:pPr>
    </w:p>
    <w:p w:rsidR="00E02E81" w:rsidRDefault="00E02E81" w:rsidP="00F92445">
      <w:pPr>
        <w:pStyle w:val="Geenafstand"/>
        <w:tabs>
          <w:tab w:val="left" w:pos="0"/>
        </w:tabs>
        <w:rPr>
          <w:rFonts w:asciiTheme="majorHAnsi" w:hAnsiTheme="majorHAnsi"/>
          <w:sz w:val="24"/>
          <w:szCs w:val="24"/>
          <w:lang w:eastAsia="nl-NL"/>
        </w:rPr>
      </w:pPr>
    </w:p>
    <w:p w:rsidR="00E02E81" w:rsidRDefault="00E02E81" w:rsidP="00F92445">
      <w:pPr>
        <w:pStyle w:val="Geenafstand"/>
        <w:tabs>
          <w:tab w:val="left" w:pos="0"/>
        </w:tabs>
        <w:rPr>
          <w:rFonts w:asciiTheme="majorHAnsi" w:hAnsiTheme="majorHAnsi"/>
          <w:sz w:val="24"/>
          <w:szCs w:val="24"/>
          <w:lang w:eastAsia="nl-NL"/>
        </w:rPr>
      </w:pPr>
    </w:p>
    <w:p w:rsidR="00E02E81" w:rsidRDefault="00E02E81" w:rsidP="00F92445">
      <w:pPr>
        <w:pStyle w:val="Geenafstand"/>
        <w:tabs>
          <w:tab w:val="left" w:pos="0"/>
        </w:tabs>
        <w:rPr>
          <w:rFonts w:asciiTheme="majorHAnsi" w:hAnsiTheme="majorHAnsi"/>
          <w:sz w:val="24"/>
          <w:szCs w:val="24"/>
          <w:lang w:eastAsia="nl-NL"/>
        </w:rPr>
      </w:pPr>
    </w:p>
    <w:p w:rsidR="00E02E81" w:rsidRDefault="00E02E81" w:rsidP="00F92445">
      <w:pPr>
        <w:pStyle w:val="Geenafstand"/>
        <w:tabs>
          <w:tab w:val="left" w:pos="0"/>
        </w:tabs>
        <w:rPr>
          <w:rFonts w:asciiTheme="majorHAnsi" w:hAnsiTheme="majorHAnsi"/>
          <w:sz w:val="24"/>
          <w:szCs w:val="24"/>
          <w:lang w:eastAsia="nl-NL"/>
        </w:rPr>
      </w:pPr>
    </w:p>
    <w:p w:rsidR="00E02E81" w:rsidRDefault="00E02E81" w:rsidP="00E02E81">
      <w:pPr>
        <w:pStyle w:val="Geenafstand"/>
        <w:tabs>
          <w:tab w:val="left" w:pos="0"/>
        </w:tabs>
        <w:rPr>
          <w:rFonts w:ascii="Cambria" w:hAnsi="Cambria"/>
          <w:b/>
          <w:i/>
          <w:sz w:val="26"/>
          <w:szCs w:val="26"/>
          <w:lang w:eastAsia="nl-NL"/>
        </w:rPr>
      </w:pPr>
      <w:r>
        <w:rPr>
          <w:rFonts w:ascii="Cambria" w:hAnsi="Cambria"/>
          <w:b/>
          <w:i/>
          <w:sz w:val="26"/>
          <w:szCs w:val="26"/>
          <w:lang w:eastAsia="nl-NL"/>
        </w:rPr>
        <w:lastRenderedPageBreak/>
        <w:t>2.2 Technische gegevens</w:t>
      </w:r>
    </w:p>
    <w:p w:rsidR="00E02E81" w:rsidRDefault="00E02E81" w:rsidP="00E02E81">
      <w:pPr>
        <w:pStyle w:val="Geenafstand"/>
        <w:tabs>
          <w:tab w:val="left" w:pos="0"/>
        </w:tabs>
        <w:rPr>
          <w:rFonts w:ascii="Cambria" w:hAnsi="Cambria"/>
          <w:sz w:val="24"/>
          <w:szCs w:val="24"/>
          <w:lang w:eastAsia="nl-NL"/>
        </w:rPr>
      </w:pPr>
    </w:p>
    <w:p w:rsidR="00E02E81" w:rsidRDefault="00E02E81" w:rsidP="00E02E81">
      <w:pPr>
        <w:pStyle w:val="Geenafstand"/>
        <w:tabs>
          <w:tab w:val="left" w:pos="0"/>
        </w:tabs>
        <w:rPr>
          <w:rFonts w:ascii="Cambria" w:hAnsi="Cambria"/>
          <w:b/>
          <w:sz w:val="24"/>
          <w:szCs w:val="24"/>
          <w:lang w:eastAsia="nl-NL"/>
        </w:rPr>
      </w:pPr>
      <w:r>
        <w:rPr>
          <w:rFonts w:ascii="Cambria" w:hAnsi="Cambria"/>
          <w:b/>
          <w:sz w:val="24"/>
          <w:szCs w:val="24"/>
          <w:lang w:eastAsia="nl-NL"/>
        </w:rPr>
        <w:t>ABA 500:</w:t>
      </w:r>
    </w:p>
    <w:p w:rsidR="00E02E81" w:rsidRDefault="00E02E81" w:rsidP="00E02E81">
      <w:pPr>
        <w:pStyle w:val="Geenafstand"/>
        <w:tabs>
          <w:tab w:val="left" w:pos="0"/>
        </w:tabs>
        <w:rPr>
          <w:rFonts w:ascii="Cambria" w:hAnsi="Cambria"/>
          <w:sz w:val="24"/>
          <w:szCs w:val="24"/>
          <w:lang w:eastAsia="nl-NL"/>
        </w:rPr>
      </w:pPr>
    </w:p>
    <w:p w:rsidR="00E02E81" w:rsidRDefault="00E02E81" w:rsidP="00E02E81">
      <w:pPr>
        <w:pStyle w:val="Geenafstand"/>
        <w:tabs>
          <w:tab w:val="left" w:pos="0"/>
        </w:tabs>
        <w:rPr>
          <w:rFonts w:ascii="Cambria" w:hAnsi="Cambria"/>
          <w:i/>
          <w:sz w:val="24"/>
          <w:szCs w:val="24"/>
          <w:lang w:eastAsia="nl-NL"/>
        </w:rPr>
      </w:pPr>
      <w:r>
        <w:rPr>
          <w:rFonts w:ascii="Cambria" w:hAnsi="Cambria"/>
          <w:i/>
          <w:sz w:val="24"/>
          <w:szCs w:val="24"/>
          <w:lang w:eastAsia="nl-NL"/>
        </w:rPr>
        <w:t>Afmetingen en gewichten:</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Totale lengte (mm)</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t>2</w:t>
      </w:r>
      <w:r w:rsidR="00534D46">
        <w:rPr>
          <w:rFonts w:ascii="Cambria" w:hAnsi="Cambria"/>
          <w:sz w:val="24"/>
          <w:szCs w:val="24"/>
          <w:lang w:eastAsia="nl-NL"/>
        </w:rPr>
        <w:t>5</w:t>
      </w:r>
      <w:r>
        <w:rPr>
          <w:rFonts w:ascii="Cambria" w:hAnsi="Cambria"/>
          <w:sz w:val="24"/>
          <w:szCs w:val="24"/>
          <w:lang w:eastAsia="nl-NL"/>
        </w:rPr>
        <w:t>50</w:t>
      </w:r>
    </w:p>
    <w:p w:rsidR="00E02E81" w:rsidRDefault="00534D46" w:rsidP="00E02E81">
      <w:pPr>
        <w:pStyle w:val="Geenafstand"/>
        <w:tabs>
          <w:tab w:val="left" w:pos="0"/>
        </w:tabs>
        <w:rPr>
          <w:rFonts w:ascii="Cambria" w:hAnsi="Cambria"/>
          <w:sz w:val="24"/>
          <w:szCs w:val="24"/>
          <w:lang w:eastAsia="nl-NL"/>
        </w:rPr>
      </w:pPr>
      <w:r>
        <w:rPr>
          <w:rFonts w:ascii="Cambria" w:hAnsi="Cambria"/>
          <w:sz w:val="24"/>
          <w:szCs w:val="24"/>
          <w:lang w:eastAsia="nl-NL"/>
        </w:rPr>
        <w:tab/>
        <w:t>Totale breedte (mm)</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t>730</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 xml:space="preserve">Totale hoogte (mm) </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t>2</w:t>
      </w:r>
      <w:r w:rsidR="00534D46">
        <w:rPr>
          <w:rFonts w:ascii="Cambria" w:hAnsi="Cambria"/>
          <w:sz w:val="24"/>
          <w:szCs w:val="24"/>
          <w:lang w:eastAsia="nl-NL"/>
        </w:rPr>
        <w:t>30</w:t>
      </w:r>
      <w:r>
        <w:rPr>
          <w:rFonts w:ascii="Cambria" w:hAnsi="Cambria"/>
          <w:sz w:val="24"/>
          <w:szCs w:val="24"/>
          <w:lang w:eastAsia="nl-NL"/>
        </w:rPr>
        <w:t>0</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 xml:space="preserve">Massa (kg) </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sidR="00534D46">
        <w:rPr>
          <w:rFonts w:ascii="Cambria" w:hAnsi="Cambria"/>
          <w:sz w:val="24"/>
          <w:szCs w:val="24"/>
          <w:lang w:eastAsia="nl-NL"/>
        </w:rPr>
        <w:t>325</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Bandbreedte hoofdband (mm)</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sidR="00534D46">
        <w:rPr>
          <w:rFonts w:ascii="Cambria" w:hAnsi="Cambria"/>
          <w:sz w:val="24"/>
          <w:szCs w:val="24"/>
          <w:lang w:eastAsia="nl-NL"/>
        </w:rPr>
        <w:t>300</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Bandbreedte tarreerband (mm)</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t>100</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Hoogte van de meenemers op de banden (mm)</w:t>
      </w:r>
      <w:r>
        <w:rPr>
          <w:rFonts w:ascii="Cambria" w:hAnsi="Cambria"/>
          <w:sz w:val="24"/>
          <w:szCs w:val="24"/>
          <w:lang w:eastAsia="nl-NL"/>
        </w:rPr>
        <w:tab/>
        <w:t>40</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Min. hoogte vultrechter (mm)</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sidR="00534D46">
        <w:rPr>
          <w:rFonts w:ascii="Cambria" w:hAnsi="Cambria"/>
          <w:sz w:val="24"/>
          <w:szCs w:val="24"/>
          <w:lang w:eastAsia="nl-NL"/>
        </w:rPr>
        <w:t>680</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Min hoogte aftaptrechter (mm)</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sidR="00534D46">
        <w:rPr>
          <w:rFonts w:ascii="Cambria" w:hAnsi="Cambria"/>
          <w:sz w:val="24"/>
          <w:szCs w:val="24"/>
          <w:lang w:eastAsia="nl-NL"/>
        </w:rPr>
        <w:t>1040</w:t>
      </w:r>
    </w:p>
    <w:p w:rsidR="00E02E81" w:rsidRDefault="00E02E81" w:rsidP="00E02E81">
      <w:pPr>
        <w:pStyle w:val="Geenafstand"/>
        <w:tabs>
          <w:tab w:val="left" w:pos="0"/>
        </w:tabs>
        <w:rPr>
          <w:rFonts w:ascii="Cambria" w:hAnsi="Cambria"/>
          <w:sz w:val="24"/>
          <w:szCs w:val="24"/>
          <w:lang w:eastAsia="nl-NL"/>
        </w:rPr>
      </w:pPr>
    </w:p>
    <w:p w:rsidR="00E02E81" w:rsidRDefault="00E02E81" w:rsidP="00E02E81">
      <w:pPr>
        <w:pStyle w:val="Geenafstand"/>
        <w:tabs>
          <w:tab w:val="left" w:pos="0"/>
        </w:tabs>
        <w:rPr>
          <w:rFonts w:ascii="Cambria" w:hAnsi="Cambria"/>
          <w:i/>
          <w:sz w:val="24"/>
          <w:szCs w:val="24"/>
          <w:lang w:eastAsia="nl-NL"/>
        </w:rPr>
      </w:pPr>
      <w:r>
        <w:rPr>
          <w:rFonts w:ascii="Cambria" w:hAnsi="Cambria"/>
          <w:i/>
          <w:sz w:val="24"/>
          <w:szCs w:val="24"/>
          <w:lang w:eastAsia="nl-NL"/>
        </w:rPr>
        <w:t>Benodigde aansluitingen:</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Voedingsspanning</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t>380 VAC.; 3-fase en aarde</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Vermogen motor hoofdband</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t>1,1 kW</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Vermogen motor tarreerband</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sidR="00534D46">
        <w:rPr>
          <w:rFonts w:ascii="Cambria" w:hAnsi="Cambria"/>
          <w:sz w:val="24"/>
          <w:szCs w:val="24"/>
          <w:lang w:eastAsia="nl-NL"/>
        </w:rPr>
        <w:t>0,75</w:t>
      </w:r>
      <w:r>
        <w:rPr>
          <w:rFonts w:ascii="Cambria" w:hAnsi="Cambria"/>
          <w:sz w:val="24"/>
          <w:szCs w:val="24"/>
          <w:lang w:eastAsia="nl-NL"/>
        </w:rPr>
        <w:t xml:space="preserve"> kW</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Hoofdzekering</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t>10 Ampère</w:t>
      </w:r>
    </w:p>
    <w:p w:rsidR="00E02E81" w:rsidRDefault="00E02E81" w:rsidP="00E02E81">
      <w:pPr>
        <w:pStyle w:val="Geenafstand"/>
        <w:tabs>
          <w:tab w:val="left" w:pos="0"/>
        </w:tabs>
        <w:rPr>
          <w:rFonts w:ascii="Cambria" w:hAnsi="Cambria"/>
          <w:sz w:val="24"/>
          <w:szCs w:val="24"/>
          <w:lang w:eastAsia="nl-NL"/>
        </w:rPr>
      </w:pPr>
      <w:r>
        <w:rPr>
          <w:rFonts w:ascii="Cambria" w:hAnsi="Cambria"/>
          <w:sz w:val="24"/>
          <w:szCs w:val="24"/>
          <w:lang w:eastAsia="nl-NL"/>
        </w:rPr>
        <w:tab/>
        <w:t>Luchtdruk</w:t>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t>5 bar</w:t>
      </w:r>
    </w:p>
    <w:p w:rsidR="00E02E81" w:rsidRDefault="00E02E81" w:rsidP="00E02E81">
      <w:pPr>
        <w:pStyle w:val="Geenafstand"/>
        <w:tabs>
          <w:tab w:val="left" w:pos="0"/>
        </w:tabs>
        <w:rPr>
          <w:rFonts w:ascii="Cambria" w:hAnsi="Cambria"/>
          <w:sz w:val="24"/>
          <w:szCs w:val="24"/>
          <w:lang w:eastAsia="nl-NL"/>
        </w:rPr>
      </w:pPr>
    </w:p>
    <w:p w:rsidR="00E02E81" w:rsidRDefault="00E02E81" w:rsidP="00E02E81">
      <w:pPr>
        <w:pStyle w:val="Geenafstand"/>
        <w:tabs>
          <w:tab w:val="left" w:pos="0"/>
        </w:tabs>
        <w:rPr>
          <w:rFonts w:ascii="Cambria" w:hAnsi="Cambria"/>
          <w:i/>
          <w:sz w:val="24"/>
          <w:szCs w:val="24"/>
          <w:lang w:eastAsia="nl-NL"/>
        </w:rPr>
      </w:pPr>
      <w:r>
        <w:rPr>
          <w:rFonts w:ascii="Cambria" w:hAnsi="Cambria"/>
          <w:i/>
          <w:sz w:val="24"/>
          <w:szCs w:val="24"/>
          <w:lang w:eastAsia="nl-NL"/>
        </w:rPr>
        <w:t>Op verzoek leverbaar:</w:t>
      </w:r>
    </w:p>
    <w:p w:rsidR="00E02E81" w:rsidRDefault="00E02E81" w:rsidP="00E02E81">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Zakkenplatform</w:t>
      </w:r>
    </w:p>
    <w:p w:rsidR="00E02E81" w:rsidRDefault="00E02E81" w:rsidP="00E02E81">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Uitlooptrechter 5 kg</w:t>
      </w:r>
    </w:p>
    <w:p w:rsidR="00534D46" w:rsidRDefault="00534D46" w:rsidP="00534D46">
      <w:pPr>
        <w:pStyle w:val="Geenafstand"/>
        <w:tabs>
          <w:tab w:val="left" w:pos="0"/>
        </w:tabs>
        <w:rPr>
          <w:rFonts w:ascii="Cambria" w:hAnsi="Cambria"/>
          <w:sz w:val="24"/>
          <w:szCs w:val="24"/>
          <w:lang w:eastAsia="nl-NL"/>
        </w:rPr>
      </w:pPr>
    </w:p>
    <w:p w:rsidR="00534D46" w:rsidRDefault="00534D46" w:rsidP="00534D46">
      <w:pPr>
        <w:pStyle w:val="Geenafstand"/>
        <w:tabs>
          <w:tab w:val="left" w:pos="0"/>
        </w:tabs>
        <w:rPr>
          <w:rFonts w:ascii="Cambria" w:hAnsi="Cambria"/>
          <w:sz w:val="24"/>
          <w:szCs w:val="24"/>
          <w:lang w:eastAsia="nl-NL"/>
        </w:rPr>
      </w:pPr>
    </w:p>
    <w:p w:rsidR="00534D46" w:rsidRDefault="00534D46" w:rsidP="00534D46">
      <w:pPr>
        <w:pStyle w:val="Geenafstand"/>
        <w:tabs>
          <w:tab w:val="left" w:pos="0"/>
        </w:tabs>
        <w:rPr>
          <w:rFonts w:ascii="Cambria" w:hAnsi="Cambria"/>
          <w:sz w:val="24"/>
          <w:szCs w:val="24"/>
          <w:lang w:eastAsia="nl-NL"/>
        </w:rPr>
      </w:pPr>
    </w:p>
    <w:p w:rsidR="00534D46" w:rsidRDefault="00534D46"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157EC2" w:rsidRDefault="00157EC2" w:rsidP="00534D46">
      <w:pPr>
        <w:pStyle w:val="Geenafstand"/>
        <w:tabs>
          <w:tab w:val="left" w:pos="0"/>
        </w:tabs>
        <w:rPr>
          <w:rFonts w:ascii="Cambria" w:hAnsi="Cambria"/>
          <w:sz w:val="24"/>
          <w:szCs w:val="24"/>
          <w:lang w:eastAsia="nl-NL"/>
        </w:rPr>
      </w:pPr>
    </w:p>
    <w:p w:rsidR="00B37533" w:rsidRDefault="00B37533" w:rsidP="00B37533">
      <w:pPr>
        <w:pStyle w:val="Geenafstand"/>
        <w:tabs>
          <w:tab w:val="left" w:pos="0"/>
        </w:tabs>
        <w:rPr>
          <w:rFonts w:ascii="Cambria" w:hAnsi="Cambria"/>
          <w:b/>
          <w:i/>
          <w:sz w:val="26"/>
          <w:szCs w:val="26"/>
          <w:lang w:eastAsia="nl-NL"/>
        </w:rPr>
      </w:pPr>
      <w:r>
        <w:rPr>
          <w:rFonts w:ascii="Cambria" w:hAnsi="Cambria"/>
          <w:b/>
          <w:i/>
          <w:sz w:val="26"/>
          <w:szCs w:val="26"/>
          <w:lang w:eastAsia="nl-NL"/>
        </w:rPr>
        <w:lastRenderedPageBreak/>
        <w:t>2.3 Beschrijving van de machine</w:t>
      </w:r>
    </w:p>
    <w:p w:rsidR="00B37533" w:rsidRDefault="00B37533" w:rsidP="00B37533">
      <w:pPr>
        <w:pStyle w:val="Geenafstand"/>
        <w:tabs>
          <w:tab w:val="left" w:pos="0"/>
        </w:tabs>
        <w:rPr>
          <w:rFonts w:ascii="Cambria" w:hAnsi="Cambria"/>
          <w:sz w:val="24"/>
          <w:szCs w:val="24"/>
          <w:lang w:eastAsia="nl-NL"/>
        </w:rPr>
      </w:pPr>
    </w:p>
    <w:p w:rsidR="00325B80" w:rsidRDefault="00B37533" w:rsidP="00B37533">
      <w:pPr>
        <w:pStyle w:val="Geenafstand"/>
        <w:tabs>
          <w:tab w:val="left" w:pos="0"/>
        </w:tabs>
        <w:rPr>
          <w:rFonts w:ascii="Cambria" w:hAnsi="Cambria"/>
          <w:sz w:val="24"/>
          <w:szCs w:val="24"/>
          <w:lang w:eastAsia="nl-NL"/>
        </w:rPr>
      </w:pPr>
      <w:r>
        <w:rPr>
          <w:rFonts w:ascii="Cambria" w:hAnsi="Cambria"/>
          <w:sz w:val="24"/>
          <w:szCs w:val="24"/>
          <w:lang w:eastAsia="nl-NL"/>
        </w:rPr>
        <w:t>De ABA 300 is een bunkerafweger die geschikt is voor aardappelen, uien, peen of soortgelijke producten. Met behulp van deze machine kunnen zakken gevuld worden tot een vooraf ingesteld gewicht bereikt is. Door middel van een aanvoerband of voorraadbunker wordt het product in de vultrechter van de machine gedeponeerd. Vervolgens wordt het product door twee transportbanden, een hoofdband en een tarreerband, omhoog gebracht waarna het product in de weegbunker terechtkomt. Hierbij zorgt de hoofdband voor een snelle vulling en de tarreerband voor het nauwkeurig afvullen.</w:t>
      </w:r>
      <w:r w:rsidR="00CC283E">
        <w:rPr>
          <w:rFonts w:ascii="Cambria" w:hAnsi="Cambria"/>
          <w:sz w:val="24"/>
          <w:szCs w:val="24"/>
          <w:lang w:eastAsia="nl-NL"/>
        </w:rPr>
        <w:t xml:space="preserve"> De klep gaat open als de zak met corresponderende uitlooptrechter aan de voorzijde iets omhoog bewogen word. </w:t>
      </w:r>
      <w:r>
        <w:rPr>
          <w:rFonts w:ascii="Cambria" w:hAnsi="Cambria"/>
          <w:sz w:val="24"/>
          <w:szCs w:val="24"/>
          <w:lang w:eastAsia="nl-NL"/>
        </w:rPr>
        <w:t xml:space="preserve">Na verloop van tijd (instelbaar) sluit de klep automatisch waarna de cyclus zich herhaalt. Standaard wordt de machine geleverd met </w:t>
      </w:r>
      <w:r w:rsidR="0028683C">
        <w:rPr>
          <w:rFonts w:ascii="Cambria" w:hAnsi="Cambria"/>
          <w:sz w:val="24"/>
          <w:szCs w:val="24"/>
          <w:lang w:eastAsia="nl-NL"/>
        </w:rPr>
        <w:t>drie</w:t>
      </w:r>
      <w:r>
        <w:rPr>
          <w:rFonts w:ascii="Cambria" w:hAnsi="Cambria"/>
          <w:sz w:val="24"/>
          <w:szCs w:val="24"/>
          <w:lang w:eastAsia="nl-NL"/>
        </w:rPr>
        <w:t xml:space="preserve"> uitlooptrechters, namelijk een 10, 25 en een 50 kg exemplaar. De aandrijving van beide transportbanden wordt verzorgd door twee elektromotoren, beide voorzien van een wormwielvertraging. </w:t>
      </w:r>
    </w:p>
    <w:p w:rsidR="00325B80" w:rsidRDefault="00325B80" w:rsidP="00B37533">
      <w:pPr>
        <w:pStyle w:val="Geenafstand"/>
        <w:tabs>
          <w:tab w:val="left" w:pos="0"/>
        </w:tabs>
        <w:rPr>
          <w:rFonts w:ascii="Cambria" w:hAnsi="Cambria"/>
          <w:sz w:val="24"/>
          <w:szCs w:val="24"/>
          <w:lang w:eastAsia="nl-NL"/>
        </w:rPr>
      </w:pPr>
      <w:r>
        <w:rPr>
          <w:rFonts w:ascii="Cambria" w:hAnsi="Cambria"/>
          <w:sz w:val="24"/>
          <w:szCs w:val="24"/>
          <w:lang w:eastAsia="nl-NL"/>
        </w:rPr>
        <w:t xml:space="preserve">Voor een snelle en juiste vulling stoppen de banden onafhankelijk van elkaar. </w:t>
      </w:r>
    </w:p>
    <w:p w:rsidR="00325B80" w:rsidRDefault="00325B80" w:rsidP="00B37533">
      <w:pPr>
        <w:pStyle w:val="Geenafstand"/>
        <w:tabs>
          <w:tab w:val="left" w:pos="0"/>
        </w:tabs>
        <w:rPr>
          <w:rFonts w:ascii="Cambria" w:hAnsi="Cambria"/>
          <w:sz w:val="24"/>
          <w:szCs w:val="24"/>
          <w:lang w:eastAsia="nl-NL"/>
        </w:rPr>
      </w:pPr>
      <w:r>
        <w:rPr>
          <w:rFonts w:ascii="Cambria" w:hAnsi="Cambria"/>
          <w:sz w:val="24"/>
          <w:szCs w:val="24"/>
          <w:lang w:eastAsia="nl-NL"/>
        </w:rPr>
        <w:t xml:space="preserve">De hoofdband stop op een van te voren ingesteld gewicht en de tarreerband vult af. </w:t>
      </w:r>
    </w:p>
    <w:p w:rsidR="00325B80" w:rsidRDefault="00325B80" w:rsidP="00B37533">
      <w:pPr>
        <w:pStyle w:val="Geenafstand"/>
        <w:tabs>
          <w:tab w:val="left" w:pos="0"/>
        </w:tabs>
        <w:rPr>
          <w:rFonts w:ascii="Cambria" w:hAnsi="Cambria"/>
          <w:sz w:val="24"/>
          <w:szCs w:val="24"/>
          <w:lang w:eastAsia="nl-NL"/>
        </w:rPr>
      </w:pPr>
      <w:r>
        <w:rPr>
          <w:rFonts w:ascii="Cambria" w:hAnsi="Cambria"/>
          <w:sz w:val="24"/>
          <w:szCs w:val="24"/>
          <w:lang w:eastAsia="nl-NL"/>
        </w:rPr>
        <w:t xml:space="preserve">De momenten (gewichten) waarop één van de banden stopt wordt een target of schakelpunt genoemd. </w:t>
      </w:r>
      <w:r w:rsidR="004C30C9">
        <w:rPr>
          <w:rFonts w:ascii="Cambria" w:hAnsi="Cambria"/>
          <w:sz w:val="24"/>
          <w:szCs w:val="24"/>
          <w:lang w:eastAsia="nl-NL"/>
        </w:rPr>
        <w:t xml:space="preserve">(zie </w:t>
      </w:r>
      <w:r w:rsidR="007564FA">
        <w:rPr>
          <w:rFonts w:ascii="Cambria" w:hAnsi="Cambria"/>
          <w:sz w:val="24"/>
          <w:szCs w:val="24"/>
          <w:lang w:eastAsia="nl-NL"/>
        </w:rPr>
        <w:t xml:space="preserve">§ </w:t>
      </w:r>
      <w:r w:rsidR="004C30C9">
        <w:rPr>
          <w:rFonts w:ascii="Cambria" w:hAnsi="Cambria"/>
          <w:sz w:val="24"/>
          <w:szCs w:val="24"/>
          <w:lang w:eastAsia="nl-NL"/>
        </w:rPr>
        <w:t>Bediening)</w:t>
      </w:r>
    </w:p>
    <w:p w:rsidR="00325B80" w:rsidRDefault="004C30C9" w:rsidP="00B37533">
      <w:pPr>
        <w:pStyle w:val="Geenafstand"/>
        <w:tabs>
          <w:tab w:val="left" w:pos="0"/>
        </w:tabs>
        <w:rPr>
          <w:rFonts w:ascii="Cambria" w:hAnsi="Cambria"/>
          <w:sz w:val="24"/>
          <w:szCs w:val="24"/>
          <w:lang w:eastAsia="nl-NL"/>
        </w:rPr>
      </w:pPr>
      <w:r>
        <w:rPr>
          <w:rFonts w:ascii="Cambria" w:hAnsi="Cambria"/>
          <w:sz w:val="24"/>
          <w:szCs w:val="24"/>
          <w:lang w:eastAsia="nl-NL"/>
        </w:rPr>
        <w:t>Door het kiezen van de juiste targets, wordt de nauwkeurigheid van de weging vastgelegd, de targets zijn grotendeels afhankelijk van de soort aardappelen (groot/klein).</w:t>
      </w:r>
    </w:p>
    <w:p w:rsidR="00B37533" w:rsidRDefault="00B37533" w:rsidP="00B37533">
      <w:pPr>
        <w:pStyle w:val="Geenafstand"/>
        <w:tabs>
          <w:tab w:val="left" w:pos="0"/>
        </w:tabs>
        <w:rPr>
          <w:rFonts w:ascii="Cambria" w:hAnsi="Cambria"/>
          <w:sz w:val="24"/>
          <w:szCs w:val="24"/>
          <w:lang w:eastAsia="nl-NL"/>
        </w:rPr>
      </w:pPr>
      <w:r>
        <w:rPr>
          <w:rFonts w:ascii="Cambria" w:hAnsi="Cambria"/>
          <w:sz w:val="24"/>
          <w:szCs w:val="24"/>
          <w:lang w:eastAsia="nl-NL"/>
        </w:rPr>
        <w:t xml:space="preserve">Voorwaarde voor een goede werking is, dat de vultrechter </w:t>
      </w:r>
      <w:r w:rsidRPr="00153A6C">
        <w:rPr>
          <w:rFonts w:ascii="Cambria" w:hAnsi="Cambria"/>
          <w:b/>
          <w:sz w:val="24"/>
          <w:szCs w:val="24"/>
          <w:lang w:eastAsia="nl-NL"/>
        </w:rPr>
        <w:t>continu</w:t>
      </w:r>
      <w:r>
        <w:rPr>
          <w:rFonts w:ascii="Cambria" w:hAnsi="Cambria"/>
          <w:sz w:val="24"/>
          <w:szCs w:val="24"/>
          <w:lang w:eastAsia="nl-NL"/>
        </w:rPr>
        <w:t xml:space="preserve"> voldoende gevuld blijft. </w:t>
      </w:r>
    </w:p>
    <w:p w:rsidR="00B37533" w:rsidRDefault="00B37533" w:rsidP="00B37533">
      <w:pPr>
        <w:pStyle w:val="Geenafstand"/>
        <w:tabs>
          <w:tab w:val="left" w:pos="0"/>
        </w:tabs>
        <w:rPr>
          <w:rFonts w:ascii="Cambria" w:hAnsi="Cambria"/>
          <w:sz w:val="24"/>
          <w:szCs w:val="24"/>
          <w:lang w:eastAsia="nl-NL"/>
        </w:rPr>
      </w:pPr>
    </w:p>
    <w:p w:rsidR="005A3825" w:rsidRPr="005A3825" w:rsidRDefault="005A3825" w:rsidP="00B37533">
      <w:pPr>
        <w:pStyle w:val="Geenafstand"/>
        <w:tabs>
          <w:tab w:val="left" w:pos="0"/>
        </w:tabs>
        <w:rPr>
          <w:rFonts w:ascii="Cambria" w:hAnsi="Cambria"/>
          <w:i/>
          <w:sz w:val="24"/>
          <w:szCs w:val="24"/>
          <w:lang w:eastAsia="nl-NL"/>
        </w:rPr>
      </w:pPr>
      <w:r>
        <w:rPr>
          <w:rFonts w:ascii="Cambria" w:hAnsi="Cambria"/>
          <w:i/>
          <w:sz w:val="24"/>
          <w:szCs w:val="24"/>
          <w:lang w:eastAsia="nl-NL"/>
        </w:rPr>
        <w:t xml:space="preserve">Het zakkenvullen: </w:t>
      </w:r>
    </w:p>
    <w:p w:rsidR="007564FA" w:rsidRDefault="007564FA" w:rsidP="00B37533">
      <w:pPr>
        <w:pStyle w:val="Geenafstand"/>
        <w:tabs>
          <w:tab w:val="left" w:pos="0"/>
        </w:tabs>
        <w:rPr>
          <w:rFonts w:ascii="Cambria" w:hAnsi="Cambria"/>
          <w:sz w:val="24"/>
          <w:szCs w:val="24"/>
          <w:lang w:eastAsia="nl-NL"/>
        </w:rPr>
      </w:pPr>
      <w:r>
        <w:rPr>
          <w:rFonts w:ascii="Cambria" w:hAnsi="Cambria"/>
          <w:sz w:val="24"/>
          <w:szCs w:val="24"/>
          <w:lang w:eastAsia="nl-NL"/>
        </w:rPr>
        <w:t xml:space="preserve">Voordat men wil beginnen met zakken vullen, moeten de juiste gewichtsinstellingen ingevoerd worden (zie § Bediening). </w:t>
      </w:r>
    </w:p>
    <w:p w:rsidR="007564FA" w:rsidRDefault="007564FA" w:rsidP="00B37533">
      <w:pPr>
        <w:pStyle w:val="Geenafstand"/>
        <w:tabs>
          <w:tab w:val="left" w:pos="0"/>
        </w:tabs>
        <w:rPr>
          <w:rFonts w:ascii="Cambria" w:hAnsi="Cambria"/>
          <w:sz w:val="24"/>
          <w:szCs w:val="24"/>
          <w:lang w:eastAsia="nl-NL"/>
        </w:rPr>
      </w:pPr>
      <w:r>
        <w:rPr>
          <w:rFonts w:ascii="Cambria" w:hAnsi="Cambria"/>
          <w:sz w:val="24"/>
          <w:szCs w:val="24"/>
          <w:lang w:eastAsia="nl-NL"/>
        </w:rPr>
        <w:t xml:space="preserve">De klepbedieningsschakelaar moet in de midden staan. </w:t>
      </w:r>
    </w:p>
    <w:p w:rsidR="007564FA" w:rsidRDefault="007564FA" w:rsidP="00B37533">
      <w:pPr>
        <w:pStyle w:val="Geenafstand"/>
        <w:tabs>
          <w:tab w:val="left" w:pos="0"/>
        </w:tabs>
        <w:rPr>
          <w:rFonts w:ascii="Cambria" w:hAnsi="Cambria"/>
          <w:sz w:val="24"/>
          <w:szCs w:val="24"/>
          <w:lang w:eastAsia="nl-NL"/>
        </w:rPr>
      </w:pPr>
      <w:r>
        <w:rPr>
          <w:rFonts w:ascii="Cambria" w:hAnsi="Cambria"/>
          <w:sz w:val="24"/>
          <w:szCs w:val="24"/>
          <w:lang w:eastAsia="nl-NL"/>
        </w:rPr>
        <w:t>De startknop moe</w:t>
      </w:r>
      <w:r w:rsidR="007368C7">
        <w:rPr>
          <w:rFonts w:ascii="Cambria" w:hAnsi="Cambria"/>
          <w:sz w:val="24"/>
          <w:szCs w:val="24"/>
          <w:lang w:eastAsia="nl-NL"/>
        </w:rPr>
        <w:t>t naar rechts worden gedraaid,</w:t>
      </w:r>
      <w:r>
        <w:rPr>
          <w:rFonts w:ascii="Cambria" w:hAnsi="Cambria"/>
          <w:sz w:val="24"/>
          <w:szCs w:val="24"/>
          <w:lang w:eastAsia="nl-NL"/>
        </w:rPr>
        <w:t xml:space="preserve"> de banden beginnen</w:t>
      </w:r>
      <w:r w:rsidR="007368C7">
        <w:rPr>
          <w:rFonts w:ascii="Cambria" w:hAnsi="Cambria"/>
          <w:sz w:val="24"/>
          <w:szCs w:val="24"/>
          <w:lang w:eastAsia="nl-NL"/>
        </w:rPr>
        <w:t xml:space="preserve"> dan</w:t>
      </w:r>
      <w:r>
        <w:rPr>
          <w:rFonts w:ascii="Cambria" w:hAnsi="Cambria"/>
          <w:sz w:val="24"/>
          <w:szCs w:val="24"/>
          <w:lang w:eastAsia="nl-NL"/>
        </w:rPr>
        <w:t xml:space="preserve"> te draaien.</w:t>
      </w:r>
    </w:p>
    <w:p w:rsidR="007564FA" w:rsidRDefault="007564FA" w:rsidP="00B37533">
      <w:pPr>
        <w:pStyle w:val="Geenafstand"/>
        <w:tabs>
          <w:tab w:val="left" w:pos="0"/>
        </w:tabs>
        <w:rPr>
          <w:rFonts w:ascii="Cambria" w:hAnsi="Cambria"/>
          <w:sz w:val="24"/>
          <w:szCs w:val="24"/>
          <w:lang w:eastAsia="nl-NL"/>
        </w:rPr>
      </w:pPr>
      <w:r>
        <w:rPr>
          <w:rFonts w:ascii="Cambria" w:hAnsi="Cambria"/>
          <w:sz w:val="24"/>
          <w:szCs w:val="24"/>
          <w:lang w:eastAsia="nl-NL"/>
        </w:rPr>
        <w:t xml:space="preserve">Als de aanvoer voldoende is, zal er spoedig een weging gereed zijn. Vervolgens kan er een zak aan de passende uitlooptrechter gehaakt worden. Door nu de voorzijde van de zak aan te trekken en tegelijkertijd iets omhoog te trekken, wordt een schakelaar bediend en wordt de klep geopend. </w:t>
      </w:r>
    </w:p>
    <w:p w:rsidR="007564FA" w:rsidRDefault="007564FA" w:rsidP="00B37533">
      <w:pPr>
        <w:pStyle w:val="Geenafstand"/>
        <w:tabs>
          <w:tab w:val="left" w:pos="0"/>
        </w:tabs>
        <w:rPr>
          <w:rFonts w:ascii="Cambria" w:hAnsi="Cambria"/>
          <w:sz w:val="24"/>
          <w:szCs w:val="24"/>
          <w:lang w:eastAsia="nl-NL"/>
        </w:rPr>
      </w:pPr>
      <w:r>
        <w:rPr>
          <w:rFonts w:ascii="Cambria" w:hAnsi="Cambria"/>
          <w:sz w:val="24"/>
          <w:szCs w:val="24"/>
          <w:lang w:eastAsia="nl-NL"/>
        </w:rPr>
        <w:t xml:space="preserve">Na een bepaalde tijd, zal de klep zich sluiten (instelbaar, zie § Bediening), de transportbanden  beginnen dan opnieuw te draaien en de weegcyclus herhaald zich. </w:t>
      </w:r>
    </w:p>
    <w:p w:rsidR="007564FA" w:rsidRDefault="007564FA" w:rsidP="00B37533">
      <w:pPr>
        <w:pStyle w:val="Geenafstand"/>
        <w:tabs>
          <w:tab w:val="left" w:pos="0"/>
        </w:tabs>
        <w:rPr>
          <w:rFonts w:ascii="Cambria" w:hAnsi="Cambria"/>
          <w:sz w:val="24"/>
          <w:szCs w:val="24"/>
          <w:lang w:eastAsia="nl-NL"/>
        </w:rPr>
      </w:pPr>
      <w:r>
        <w:rPr>
          <w:rFonts w:ascii="Cambria" w:hAnsi="Cambria"/>
          <w:sz w:val="24"/>
          <w:szCs w:val="24"/>
          <w:lang w:eastAsia="nl-NL"/>
        </w:rPr>
        <w:t>In de tijd dat de weegbunker opnieuw gevuld wordt, kan de volle zak verwerkt worden.</w:t>
      </w:r>
    </w:p>
    <w:p w:rsidR="007564FA" w:rsidRDefault="007564FA" w:rsidP="00B37533">
      <w:pPr>
        <w:pStyle w:val="Geenafstand"/>
        <w:tabs>
          <w:tab w:val="left" w:pos="0"/>
        </w:tabs>
        <w:rPr>
          <w:rFonts w:ascii="Cambria" w:hAnsi="Cambria"/>
          <w:sz w:val="24"/>
          <w:szCs w:val="24"/>
          <w:lang w:eastAsia="nl-NL"/>
        </w:rPr>
      </w:pPr>
    </w:p>
    <w:p w:rsidR="00B37533" w:rsidRPr="005A3825" w:rsidRDefault="00B37533" w:rsidP="00B37533">
      <w:pPr>
        <w:pStyle w:val="Geenafstand"/>
        <w:tabs>
          <w:tab w:val="left" w:pos="0"/>
        </w:tabs>
        <w:rPr>
          <w:rFonts w:ascii="Cambria" w:hAnsi="Cambria"/>
          <w:sz w:val="24"/>
          <w:szCs w:val="24"/>
          <w:lang w:eastAsia="nl-NL"/>
        </w:rPr>
      </w:pPr>
      <w:r w:rsidRPr="005A3825">
        <w:rPr>
          <w:rFonts w:ascii="Cambria" w:hAnsi="Cambria"/>
          <w:sz w:val="24"/>
          <w:szCs w:val="24"/>
          <w:lang w:eastAsia="nl-NL"/>
        </w:rPr>
        <w:t xml:space="preserve">De machine is uitgevoerd met een noodstopbediening. In geval van calamiteiten moet de noodstopknop bediend worden, zodat de machine stilvalt. De noodstopknop is voorzien van arreteering, zodat de machine niet opnieuw opgestart kan worden voordat de noodstopknop ontgrendeld is. Is de machine stopgezet met de noodstop, dan is het niet mogelijk de inhoud van de weegbunker af te tappen. Wanneer de machine onder normale omstandigheden met de </w:t>
      </w:r>
      <w:r w:rsidR="005A3825" w:rsidRPr="005A3825">
        <w:rPr>
          <w:rFonts w:ascii="Cambria" w:hAnsi="Cambria"/>
          <w:sz w:val="24"/>
          <w:szCs w:val="24"/>
          <w:lang w:eastAsia="nl-NL"/>
        </w:rPr>
        <w:t>start-/</w:t>
      </w:r>
      <w:r w:rsidRPr="005A3825">
        <w:rPr>
          <w:rFonts w:ascii="Cambria" w:hAnsi="Cambria"/>
          <w:sz w:val="24"/>
          <w:szCs w:val="24"/>
          <w:lang w:eastAsia="nl-NL"/>
        </w:rPr>
        <w:t xml:space="preserve">stopknop uitgeschakeld wordt, dan is aftappen wel mogelijk. </w:t>
      </w:r>
    </w:p>
    <w:p w:rsidR="00157EC2" w:rsidRDefault="00157EC2" w:rsidP="00534D46">
      <w:pPr>
        <w:pStyle w:val="Geenafstand"/>
        <w:tabs>
          <w:tab w:val="left" w:pos="0"/>
        </w:tabs>
        <w:rPr>
          <w:rFonts w:ascii="Cambria" w:hAnsi="Cambria"/>
          <w:sz w:val="24"/>
          <w:szCs w:val="24"/>
          <w:lang w:eastAsia="nl-NL"/>
        </w:rPr>
      </w:pPr>
    </w:p>
    <w:p w:rsidR="00E02E81" w:rsidRDefault="00E02E81" w:rsidP="00534D46">
      <w:pPr>
        <w:pStyle w:val="Geenafstand"/>
        <w:tabs>
          <w:tab w:val="left" w:pos="0"/>
        </w:tabs>
        <w:rPr>
          <w:rFonts w:ascii="Cambria" w:hAnsi="Cambria"/>
          <w:sz w:val="24"/>
          <w:szCs w:val="24"/>
          <w:lang w:eastAsia="nl-NL"/>
        </w:rPr>
      </w:pPr>
    </w:p>
    <w:p w:rsidR="00E02E81" w:rsidRDefault="00E02E81" w:rsidP="00E02E81">
      <w:pPr>
        <w:pStyle w:val="Geenafstand"/>
        <w:tabs>
          <w:tab w:val="left" w:pos="0"/>
        </w:tabs>
        <w:rPr>
          <w:rFonts w:ascii="Cambria" w:hAnsi="Cambria"/>
          <w:sz w:val="24"/>
          <w:szCs w:val="24"/>
          <w:lang w:eastAsia="nl-NL"/>
        </w:rPr>
      </w:pPr>
    </w:p>
    <w:p w:rsidR="00E02E81" w:rsidRDefault="00E02E81" w:rsidP="00E02E81">
      <w:pPr>
        <w:pStyle w:val="Geenafstand"/>
        <w:tabs>
          <w:tab w:val="left" w:pos="0"/>
        </w:tabs>
        <w:rPr>
          <w:rFonts w:ascii="Cambria" w:hAnsi="Cambria"/>
          <w:sz w:val="24"/>
          <w:szCs w:val="24"/>
          <w:lang w:eastAsia="nl-NL"/>
        </w:rPr>
      </w:pPr>
    </w:p>
    <w:p w:rsidR="00E02E81" w:rsidRDefault="00E02E81" w:rsidP="00E02E81">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b/>
          <w:sz w:val="28"/>
          <w:szCs w:val="28"/>
          <w:lang w:eastAsia="nl-NL"/>
        </w:rPr>
      </w:pPr>
      <w:r>
        <w:rPr>
          <w:rFonts w:ascii="Cambria" w:hAnsi="Cambria"/>
          <w:b/>
          <w:sz w:val="28"/>
          <w:szCs w:val="28"/>
          <w:lang w:eastAsia="nl-NL"/>
        </w:rPr>
        <w:lastRenderedPageBreak/>
        <w:t>3. Gebruik van de machine</w:t>
      </w:r>
    </w:p>
    <w:p w:rsidR="007368C7" w:rsidRDefault="007368C7" w:rsidP="007368C7">
      <w:pPr>
        <w:pStyle w:val="Geenafstand"/>
        <w:tabs>
          <w:tab w:val="left" w:pos="0"/>
        </w:tabs>
        <w:rPr>
          <w:rFonts w:ascii="Cambria" w:hAnsi="Cambria"/>
          <w:b/>
          <w:sz w:val="24"/>
          <w:szCs w:val="24"/>
          <w:lang w:eastAsia="nl-NL"/>
        </w:rPr>
      </w:pPr>
    </w:p>
    <w:p w:rsidR="007368C7" w:rsidRDefault="007368C7" w:rsidP="007368C7">
      <w:pPr>
        <w:pStyle w:val="Geenafstand"/>
        <w:tabs>
          <w:tab w:val="left" w:pos="0"/>
        </w:tabs>
        <w:rPr>
          <w:rFonts w:ascii="Cambria" w:hAnsi="Cambria"/>
          <w:b/>
          <w:sz w:val="24"/>
          <w:szCs w:val="24"/>
          <w:lang w:eastAsia="nl-NL"/>
        </w:rPr>
      </w:pPr>
    </w:p>
    <w:p w:rsidR="007368C7" w:rsidRDefault="007368C7" w:rsidP="007368C7">
      <w:pPr>
        <w:pStyle w:val="Geenafstand"/>
        <w:tabs>
          <w:tab w:val="left" w:pos="0"/>
        </w:tabs>
        <w:rPr>
          <w:rFonts w:ascii="Cambria" w:hAnsi="Cambria"/>
          <w:b/>
          <w:i/>
          <w:sz w:val="26"/>
          <w:szCs w:val="26"/>
          <w:lang w:eastAsia="nl-NL"/>
        </w:rPr>
      </w:pPr>
      <w:r>
        <w:rPr>
          <w:rFonts w:ascii="Cambria" w:hAnsi="Cambria"/>
          <w:b/>
          <w:i/>
          <w:sz w:val="26"/>
          <w:szCs w:val="26"/>
          <w:lang w:eastAsia="nl-NL"/>
        </w:rPr>
        <w:t>3.1 Veiligheidsvoorschriften</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Lees de gebruikershandleiding door, voordat de machine in gebruik wordt genomen en volg de aanwijzingen op. </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N.B. : Geef alle veiligheidsadviezen, enz. ook door aan andere (mede)gebruikers! En controleer op naleving!</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b/>
          <w:sz w:val="24"/>
          <w:szCs w:val="24"/>
          <w:lang w:eastAsia="nl-NL"/>
        </w:rPr>
        <w:t>Let op!</w:t>
      </w:r>
      <w:r>
        <w:rPr>
          <w:rFonts w:ascii="Cambria" w:hAnsi="Cambria"/>
          <w:sz w:val="24"/>
          <w:szCs w:val="24"/>
          <w:lang w:eastAsia="nl-NL"/>
        </w:rPr>
        <w:t xml:space="preserve"> Veilig werken betekent ook dat men zich goed informeert over de verschillende veiligheidsstickers op de machine, waarvoor ze waarschuwen, het betroffen bereik of de specifieke (gevaarlijke) werking in dat bereik en hoe men daar veilig mee omgaat!</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1.</w:t>
      </w:r>
      <w:r w:rsidRPr="00C50BA7">
        <w:t xml:space="preserve"> </w:t>
      </w:r>
      <w:r w:rsidRPr="00C50BA7">
        <w:rPr>
          <w:rFonts w:ascii="Cambria" w:hAnsi="Cambria"/>
          <w:sz w:val="24"/>
          <w:szCs w:val="24"/>
          <w:lang w:eastAsia="nl-NL"/>
        </w:rPr>
        <w:t>Controleer de machine voor elk gebruik op veiligheid ten aanzien van werk en veiligheid.</w:t>
      </w:r>
    </w:p>
    <w:p w:rsidR="007368C7" w:rsidRPr="00C50BA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2. </w:t>
      </w:r>
      <w:r w:rsidRPr="00C50BA7">
        <w:rPr>
          <w:rFonts w:ascii="Cambria" w:hAnsi="Cambria"/>
          <w:sz w:val="24"/>
          <w:szCs w:val="24"/>
          <w:lang w:eastAsia="nl-NL"/>
        </w:rPr>
        <w:t>Neem naast de specifieke aanwijzingen van deze gebruiksaanwijzing ook de algemeen</w:t>
      </w:r>
    </w:p>
    <w:p w:rsidR="007368C7" w:rsidRDefault="007368C7" w:rsidP="007368C7">
      <w:pPr>
        <w:pStyle w:val="Geenafstand"/>
        <w:tabs>
          <w:tab w:val="left" w:pos="0"/>
        </w:tabs>
        <w:rPr>
          <w:rFonts w:ascii="Cambria" w:hAnsi="Cambria"/>
          <w:sz w:val="24"/>
          <w:szCs w:val="24"/>
          <w:lang w:eastAsia="nl-NL"/>
        </w:rPr>
      </w:pPr>
      <w:r w:rsidRPr="00C50BA7">
        <w:rPr>
          <w:rFonts w:ascii="Cambria" w:hAnsi="Cambria"/>
          <w:sz w:val="24"/>
          <w:szCs w:val="24"/>
          <w:lang w:eastAsia="nl-NL"/>
        </w:rPr>
        <w:t>geldende voorschriften ten aanzien van veiligheid en ongevallenpreventie in acht!</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3. </w:t>
      </w:r>
      <w:r w:rsidRPr="00C50BA7">
        <w:rPr>
          <w:rFonts w:ascii="Cambria" w:hAnsi="Cambria"/>
          <w:sz w:val="24"/>
          <w:szCs w:val="24"/>
          <w:lang w:eastAsia="nl-NL"/>
        </w:rPr>
        <w:t>De op of aan de machine aangebrachte platen/stickers geven belangrijke aanwijzingen voor</w:t>
      </w:r>
      <w:r>
        <w:rPr>
          <w:rFonts w:ascii="Cambria" w:hAnsi="Cambria"/>
          <w:sz w:val="24"/>
          <w:szCs w:val="24"/>
          <w:lang w:eastAsia="nl-NL"/>
        </w:rPr>
        <w:t xml:space="preserve"> </w:t>
      </w:r>
      <w:r w:rsidRPr="00C50BA7">
        <w:rPr>
          <w:rFonts w:ascii="Cambria" w:hAnsi="Cambria"/>
          <w:sz w:val="24"/>
          <w:szCs w:val="24"/>
          <w:lang w:eastAsia="nl-NL"/>
        </w:rPr>
        <w:t>een veilig gebruik, opvolgen van de aanwijzingen dient uw eigen veiligheid.</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4. </w:t>
      </w:r>
      <w:r w:rsidRPr="00C50BA7">
        <w:rPr>
          <w:rFonts w:ascii="Cambria" w:hAnsi="Cambria"/>
          <w:sz w:val="24"/>
          <w:szCs w:val="24"/>
          <w:lang w:eastAsia="nl-NL"/>
        </w:rPr>
        <w:t>Neem de geldende voorschriften van het wegenverkeersreglement in acht, als gebruik wordt</w:t>
      </w:r>
      <w:r>
        <w:rPr>
          <w:rFonts w:ascii="Cambria" w:hAnsi="Cambria"/>
          <w:sz w:val="24"/>
          <w:szCs w:val="24"/>
          <w:lang w:eastAsia="nl-NL"/>
        </w:rPr>
        <w:t xml:space="preserve"> </w:t>
      </w:r>
      <w:r w:rsidRPr="00C50BA7">
        <w:rPr>
          <w:rFonts w:ascii="Cambria" w:hAnsi="Cambria"/>
          <w:sz w:val="24"/>
          <w:szCs w:val="24"/>
          <w:lang w:eastAsia="nl-NL"/>
        </w:rPr>
        <w:t>gemaakt van de openbare weg.</w:t>
      </w:r>
    </w:p>
    <w:p w:rsidR="007368C7" w:rsidRPr="00C50BA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5. </w:t>
      </w:r>
      <w:r w:rsidRPr="00C50BA7">
        <w:rPr>
          <w:rFonts w:ascii="Cambria" w:hAnsi="Cambria"/>
          <w:sz w:val="24"/>
          <w:szCs w:val="24"/>
          <w:lang w:eastAsia="nl-NL"/>
        </w:rPr>
        <w:t>Zorg ervoor met alle systemen, bedieningselementen en hun functies vertrouwt te zijn</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a</w:t>
      </w:r>
      <w:r w:rsidRPr="00C50BA7">
        <w:rPr>
          <w:rFonts w:ascii="Cambria" w:hAnsi="Cambria"/>
          <w:sz w:val="24"/>
          <w:szCs w:val="24"/>
          <w:lang w:eastAsia="nl-NL"/>
        </w:rPr>
        <w:t>lvorens er mee te gaan werken</w:t>
      </w:r>
      <w:r>
        <w:rPr>
          <w:rFonts w:ascii="Cambria" w:hAnsi="Cambria"/>
          <w:sz w:val="24"/>
          <w:szCs w:val="24"/>
          <w:lang w:eastAsia="nl-NL"/>
        </w:rPr>
        <w:t>.</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6. </w:t>
      </w:r>
      <w:r w:rsidRPr="00C50BA7">
        <w:rPr>
          <w:rFonts w:ascii="Cambria" w:hAnsi="Cambria"/>
          <w:sz w:val="24"/>
          <w:szCs w:val="24"/>
          <w:lang w:eastAsia="nl-NL"/>
        </w:rPr>
        <w:t>Draag als gebruiker nauwsluitende kleding! Vermijd loszittende kleding(stukken)!</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7. </w:t>
      </w:r>
      <w:r w:rsidRPr="00583D20">
        <w:rPr>
          <w:rFonts w:ascii="Cambria" w:hAnsi="Cambria"/>
          <w:sz w:val="24"/>
          <w:szCs w:val="24"/>
          <w:lang w:eastAsia="nl-NL"/>
        </w:rPr>
        <w:t>Kijk rond de machine voordat de machine in werking wordt gesteld! Let op kinderen!</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8. </w:t>
      </w:r>
      <w:r w:rsidRPr="00583D20">
        <w:rPr>
          <w:rFonts w:ascii="Cambria" w:hAnsi="Cambria"/>
          <w:sz w:val="24"/>
          <w:szCs w:val="24"/>
          <w:lang w:eastAsia="nl-NL"/>
        </w:rPr>
        <w:t>Het is verboden zich op plaatsen te bevinden welke niet voor dit doel bestemd zijn</w:t>
      </w:r>
      <w:r>
        <w:rPr>
          <w:rFonts w:ascii="Cambria" w:hAnsi="Cambria"/>
          <w:sz w:val="24"/>
          <w:szCs w:val="24"/>
          <w:lang w:eastAsia="nl-NL"/>
        </w:rPr>
        <w:t>.</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9. </w:t>
      </w:r>
      <w:r w:rsidRPr="00583D20">
        <w:rPr>
          <w:rFonts w:ascii="Cambria" w:hAnsi="Cambria"/>
          <w:sz w:val="24"/>
          <w:szCs w:val="24"/>
          <w:lang w:eastAsia="nl-NL"/>
        </w:rPr>
        <w:t>Koppel machines e</w:t>
      </w:r>
      <w:r>
        <w:rPr>
          <w:rFonts w:ascii="Cambria" w:hAnsi="Cambria"/>
          <w:sz w:val="24"/>
          <w:szCs w:val="24"/>
          <w:lang w:eastAsia="nl-NL"/>
        </w:rPr>
        <w:t>n accessoires aan vol</w:t>
      </w:r>
      <w:r w:rsidRPr="00583D20">
        <w:rPr>
          <w:rFonts w:ascii="Cambria" w:hAnsi="Cambria"/>
          <w:sz w:val="24"/>
          <w:szCs w:val="24"/>
          <w:lang w:eastAsia="nl-NL"/>
        </w:rPr>
        <w:t>gens voorschrift en bevestig iets uitsluitend aan de</w:t>
      </w:r>
      <w:r>
        <w:rPr>
          <w:rFonts w:ascii="Cambria" w:hAnsi="Cambria"/>
          <w:sz w:val="24"/>
          <w:szCs w:val="24"/>
          <w:lang w:eastAsia="nl-NL"/>
        </w:rPr>
        <w:t xml:space="preserve"> </w:t>
      </w:r>
      <w:r w:rsidRPr="00583D20">
        <w:rPr>
          <w:rFonts w:ascii="Cambria" w:hAnsi="Cambria"/>
          <w:sz w:val="24"/>
          <w:szCs w:val="24"/>
          <w:lang w:eastAsia="nl-NL"/>
        </w:rPr>
        <w:t>daartoe voorbestemde voorzieningen</w:t>
      </w:r>
      <w:r>
        <w:rPr>
          <w:rFonts w:ascii="Cambria" w:hAnsi="Cambria"/>
          <w:sz w:val="24"/>
          <w:szCs w:val="24"/>
          <w:lang w:eastAsia="nl-NL"/>
        </w:rPr>
        <w:t xml:space="preserve"> en</w:t>
      </w:r>
      <w:r w:rsidRPr="00583D20">
        <w:rPr>
          <w:rFonts w:ascii="Cambria" w:hAnsi="Cambria"/>
          <w:sz w:val="24"/>
          <w:szCs w:val="24"/>
          <w:lang w:eastAsia="nl-NL"/>
        </w:rPr>
        <w:t xml:space="preserve"> zorg voor een goede borging.</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10. </w:t>
      </w:r>
      <w:r w:rsidRPr="00213BCE">
        <w:rPr>
          <w:rFonts w:ascii="Cambria" w:hAnsi="Cambria"/>
          <w:sz w:val="24"/>
          <w:szCs w:val="24"/>
          <w:lang w:eastAsia="nl-NL"/>
        </w:rPr>
        <w:t>Plaats de machine altijd op alle aangebrachte steunpoten. Kijk goed waar de poten staan</w:t>
      </w:r>
      <w:r>
        <w:rPr>
          <w:rFonts w:ascii="Cambria" w:hAnsi="Cambria"/>
          <w:sz w:val="24"/>
          <w:szCs w:val="24"/>
          <w:lang w:eastAsia="nl-NL"/>
        </w:rPr>
        <w:t xml:space="preserve"> </w:t>
      </w:r>
      <w:r w:rsidRPr="00213BCE">
        <w:rPr>
          <w:rFonts w:ascii="Cambria" w:hAnsi="Cambria"/>
          <w:sz w:val="24"/>
          <w:szCs w:val="24"/>
          <w:lang w:eastAsia="nl-NL"/>
        </w:rPr>
        <w:t>zodat de machine niet wegrolt, wegzakt of omvalt.</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11. </w:t>
      </w:r>
      <w:r w:rsidRPr="00213BCE">
        <w:rPr>
          <w:rFonts w:ascii="Cambria" w:hAnsi="Cambria"/>
          <w:sz w:val="24"/>
          <w:szCs w:val="24"/>
          <w:lang w:eastAsia="nl-NL"/>
        </w:rPr>
        <w:t>Transporttoebehoren, waarschuwingsborden e.d. en eventuele beschermingsdelen controleren</w:t>
      </w:r>
      <w:r>
        <w:rPr>
          <w:rFonts w:ascii="Cambria" w:hAnsi="Cambria"/>
          <w:sz w:val="24"/>
          <w:szCs w:val="24"/>
          <w:lang w:eastAsia="nl-NL"/>
        </w:rPr>
        <w:t xml:space="preserve"> </w:t>
      </w:r>
      <w:r w:rsidRPr="00213BCE">
        <w:rPr>
          <w:rFonts w:ascii="Cambria" w:hAnsi="Cambria"/>
          <w:sz w:val="24"/>
          <w:szCs w:val="24"/>
          <w:lang w:eastAsia="nl-NL"/>
        </w:rPr>
        <w:t>en monteren.</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12. </w:t>
      </w:r>
      <w:r w:rsidRPr="00213BCE">
        <w:rPr>
          <w:rFonts w:ascii="Cambria" w:hAnsi="Cambria"/>
          <w:sz w:val="24"/>
          <w:szCs w:val="24"/>
          <w:lang w:eastAsia="nl-NL"/>
        </w:rPr>
        <w:t>Breng de machine voor transport in de daarvoor bestemde stand en vergrendel deze volgens</w:t>
      </w:r>
      <w:r>
        <w:rPr>
          <w:rFonts w:ascii="Cambria" w:hAnsi="Cambria"/>
          <w:sz w:val="24"/>
          <w:szCs w:val="24"/>
          <w:lang w:eastAsia="nl-NL"/>
        </w:rPr>
        <w:t xml:space="preserve"> </w:t>
      </w:r>
      <w:r w:rsidRPr="00213BCE">
        <w:rPr>
          <w:rFonts w:ascii="Cambria" w:hAnsi="Cambria"/>
          <w:sz w:val="24"/>
          <w:szCs w:val="24"/>
          <w:lang w:eastAsia="nl-NL"/>
        </w:rPr>
        <w:t>voorschrift!</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13. </w:t>
      </w:r>
      <w:r w:rsidRPr="00044A79">
        <w:rPr>
          <w:rFonts w:ascii="Cambria" w:hAnsi="Cambria"/>
          <w:sz w:val="24"/>
          <w:szCs w:val="24"/>
          <w:lang w:eastAsia="nl-NL"/>
        </w:rPr>
        <w:t>Koorden, slangen e.d. voor bijv. bediening van vergrendelingen, hydraulische componenten</w:t>
      </w:r>
      <w:r>
        <w:rPr>
          <w:rFonts w:ascii="Cambria" w:hAnsi="Cambria"/>
          <w:sz w:val="24"/>
          <w:szCs w:val="24"/>
          <w:lang w:eastAsia="nl-NL"/>
        </w:rPr>
        <w:t xml:space="preserve"> </w:t>
      </w:r>
      <w:r w:rsidRPr="00044A79">
        <w:rPr>
          <w:rFonts w:ascii="Cambria" w:hAnsi="Cambria"/>
          <w:sz w:val="24"/>
          <w:szCs w:val="24"/>
          <w:lang w:eastAsia="nl-NL"/>
        </w:rPr>
        <w:t>etc. moeten zo worden gelegd, dat ze onder alle transport- en werkomstandigheden, noch bij</w:t>
      </w:r>
      <w:r>
        <w:rPr>
          <w:rFonts w:ascii="Cambria" w:hAnsi="Cambria"/>
          <w:sz w:val="24"/>
          <w:szCs w:val="24"/>
          <w:lang w:eastAsia="nl-NL"/>
        </w:rPr>
        <w:t xml:space="preserve"> </w:t>
      </w:r>
      <w:r w:rsidRPr="00044A79">
        <w:rPr>
          <w:rFonts w:ascii="Cambria" w:hAnsi="Cambria"/>
          <w:sz w:val="24"/>
          <w:szCs w:val="24"/>
          <w:lang w:eastAsia="nl-NL"/>
        </w:rPr>
        <w:t>ongewenste bewegingen</w:t>
      </w:r>
      <w:r>
        <w:rPr>
          <w:rFonts w:ascii="Cambria" w:hAnsi="Cambria"/>
          <w:sz w:val="24"/>
          <w:szCs w:val="24"/>
          <w:lang w:eastAsia="nl-NL"/>
        </w:rPr>
        <w:t>,</w:t>
      </w:r>
      <w:r w:rsidRPr="00044A79">
        <w:rPr>
          <w:rFonts w:ascii="Cambria" w:hAnsi="Cambria"/>
          <w:sz w:val="24"/>
          <w:szCs w:val="24"/>
          <w:lang w:eastAsia="nl-NL"/>
        </w:rPr>
        <w:t xml:space="preserve"> functies in werking kunnen stellen of gewenste functies kunnen</w:t>
      </w:r>
      <w:r>
        <w:rPr>
          <w:rFonts w:ascii="Cambria" w:hAnsi="Cambria"/>
          <w:sz w:val="24"/>
          <w:szCs w:val="24"/>
          <w:lang w:eastAsia="nl-NL"/>
        </w:rPr>
        <w:t xml:space="preserve"> </w:t>
      </w:r>
      <w:r w:rsidRPr="00044A79">
        <w:rPr>
          <w:rFonts w:ascii="Cambria" w:hAnsi="Cambria"/>
          <w:sz w:val="24"/>
          <w:szCs w:val="24"/>
          <w:lang w:eastAsia="nl-NL"/>
        </w:rPr>
        <w:t>verhinderen.</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14. </w:t>
      </w:r>
      <w:r w:rsidRPr="00C866DC">
        <w:rPr>
          <w:rFonts w:ascii="Cambria" w:hAnsi="Cambria"/>
          <w:sz w:val="24"/>
          <w:szCs w:val="24"/>
          <w:lang w:eastAsia="nl-NL"/>
        </w:rPr>
        <w:t>Werk alleen met de</w:t>
      </w:r>
      <w:r>
        <w:rPr>
          <w:rFonts w:ascii="Cambria" w:hAnsi="Cambria"/>
          <w:sz w:val="24"/>
          <w:szCs w:val="24"/>
          <w:lang w:eastAsia="nl-NL"/>
        </w:rPr>
        <w:t xml:space="preserve"> machine indien de bescherming c</w:t>
      </w:r>
      <w:r w:rsidRPr="00C866DC">
        <w:rPr>
          <w:rFonts w:ascii="Cambria" w:hAnsi="Cambria"/>
          <w:sz w:val="24"/>
          <w:szCs w:val="24"/>
          <w:lang w:eastAsia="nl-NL"/>
        </w:rPr>
        <w:t>ompleet en intact is en in de functionele</w:t>
      </w:r>
      <w:r>
        <w:rPr>
          <w:rFonts w:ascii="Cambria" w:hAnsi="Cambria"/>
          <w:sz w:val="24"/>
          <w:szCs w:val="24"/>
          <w:lang w:eastAsia="nl-NL"/>
        </w:rPr>
        <w:t xml:space="preserve"> </w:t>
      </w:r>
      <w:r w:rsidRPr="00C866DC">
        <w:rPr>
          <w:rFonts w:ascii="Cambria" w:hAnsi="Cambria"/>
          <w:sz w:val="24"/>
          <w:szCs w:val="24"/>
          <w:lang w:eastAsia="nl-NL"/>
        </w:rPr>
        <w:t>stand staat.</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15. </w:t>
      </w:r>
      <w:r w:rsidRPr="00C866DC">
        <w:rPr>
          <w:rFonts w:ascii="Cambria" w:hAnsi="Cambria"/>
          <w:sz w:val="24"/>
          <w:szCs w:val="24"/>
          <w:lang w:eastAsia="nl-NL"/>
        </w:rPr>
        <w:t>Er mag zich niemand binnen werk, - en gevarenbereik van de machine ophouden! Houd</w:t>
      </w:r>
      <w:r>
        <w:rPr>
          <w:rFonts w:ascii="Cambria" w:hAnsi="Cambria"/>
          <w:sz w:val="24"/>
          <w:szCs w:val="24"/>
          <w:lang w:eastAsia="nl-NL"/>
        </w:rPr>
        <w:t xml:space="preserve"> </w:t>
      </w:r>
      <w:r w:rsidRPr="00C866DC">
        <w:rPr>
          <w:rFonts w:ascii="Cambria" w:hAnsi="Cambria"/>
          <w:sz w:val="24"/>
          <w:szCs w:val="24"/>
          <w:lang w:eastAsia="nl-NL"/>
        </w:rPr>
        <w:t>voldoende afstand tot de draaiende machine.</w:t>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16. </w:t>
      </w:r>
      <w:r w:rsidRPr="00C866DC">
        <w:rPr>
          <w:rFonts w:ascii="Cambria" w:hAnsi="Cambria"/>
          <w:sz w:val="24"/>
          <w:szCs w:val="24"/>
          <w:lang w:eastAsia="nl-NL"/>
        </w:rPr>
        <w:t>Repareer beschadigingen onmiddellijk, voordat er weer met de machine wordt gewerkt!</w:t>
      </w:r>
    </w:p>
    <w:p w:rsidR="007368C7" w:rsidRPr="00570B27" w:rsidRDefault="007368C7" w:rsidP="007368C7">
      <w:pPr>
        <w:pStyle w:val="Geenafstand"/>
        <w:rPr>
          <w:rFonts w:asciiTheme="majorHAnsi" w:hAnsiTheme="majorHAnsi"/>
          <w:sz w:val="24"/>
          <w:szCs w:val="24"/>
          <w:lang w:eastAsia="nl-NL"/>
        </w:rPr>
      </w:pPr>
      <w:r w:rsidRPr="00570B27">
        <w:rPr>
          <w:rFonts w:asciiTheme="majorHAnsi" w:hAnsiTheme="majorHAnsi"/>
          <w:sz w:val="24"/>
          <w:szCs w:val="24"/>
          <w:lang w:eastAsia="nl-NL"/>
        </w:rPr>
        <w:t>17. Voer alleen reparaties uit aan machines die niet inwerking zijn.</w:t>
      </w:r>
    </w:p>
    <w:p w:rsidR="007368C7" w:rsidRDefault="007368C7" w:rsidP="007368C7">
      <w:pPr>
        <w:pStyle w:val="Geenafstand"/>
        <w:tabs>
          <w:tab w:val="left" w:pos="0"/>
        </w:tabs>
        <w:jc w:val="center"/>
        <w:rPr>
          <w:rFonts w:ascii="Cambria" w:hAnsi="Cambria"/>
          <w:b/>
          <w:sz w:val="40"/>
          <w:szCs w:val="40"/>
          <w:lang w:eastAsia="nl-NL"/>
        </w:rPr>
      </w:pPr>
      <w:r w:rsidRPr="00570B27">
        <w:rPr>
          <w:rFonts w:ascii="Cambria" w:hAnsi="Cambria"/>
          <w:b/>
          <w:sz w:val="40"/>
          <w:szCs w:val="40"/>
          <w:lang w:eastAsia="nl-NL"/>
        </w:rPr>
        <w:t>BLIJF VEILIGHEIDSBEWUST!</w:t>
      </w:r>
    </w:p>
    <w:p w:rsidR="007368C7" w:rsidRDefault="007368C7" w:rsidP="007368C7">
      <w:pPr>
        <w:pStyle w:val="Geenafstand"/>
        <w:tabs>
          <w:tab w:val="left" w:pos="0"/>
        </w:tabs>
        <w:rPr>
          <w:rFonts w:ascii="Cambria" w:hAnsi="Cambria"/>
          <w:b/>
          <w:i/>
          <w:sz w:val="26"/>
          <w:szCs w:val="26"/>
          <w:lang w:eastAsia="nl-NL"/>
        </w:rPr>
      </w:pPr>
      <w:r>
        <w:rPr>
          <w:rFonts w:ascii="Cambria" w:hAnsi="Cambria"/>
          <w:b/>
          <w:i/>
          <w:sz w:val="26"/>
          <w:szCs w:val="26"/>
          <w:lang w:eastAsia="nl-NL"/>
        </w:rPr>
        <w:lastRenderedPageBreak/>
        <w:t>3.2 Gebruikte gevarenstickers met verklarende tekst</w:t>
      </w:r>
    </w:p>
    <w:p w:rsidR="007368C7" w:rsidRDefault="007368C7" w:rsidP="007368C7">
      <w:pPr>
        <w:pStyle w:val="Geenafstand"/>
        <w:tabs>
          <w:tab w:val="left" w:pos="0"/>
        </w:tabs>
        <w:rPr>
          <w:rFonts w:ascii="Cambria" w:hAnsi="Cambria"/>
          <w:sz w:val="24"/>
          <w:szCs w:val="24"/>
          <w:lang w:eastAsia="nl-NL"/>
        </w:rPr>
      </w:pPr>
      <w:r>
        <w:rPr>
          <w:rFonts w:ascii="Cambria" w:hAnsi="Cambria"/>
          <w:noProof/>
          <w:sz w:val="24"/>
          <w:szCs w:val="24"/>
          <w:lang w:eastAsia="nl-NL"/>
        </w:rPr>
        <w:drawing>
          <wp:anchor distT="0" distB="0" distL="114300" distR="114300" simplePos="0" relativeHeight="251676672" behindDoc="0" locked="0" layoutInCell="1" allowOverlap="1">
            <wp:simplePos x="0" y="0"/>
            <wp:positionH relativeFrom="column">
              <wp:posOffset>17145</wp:posOffset>
            </wp:positionH>
            <wp:positionV relativeFrom="paragraph">
              <wp:posOffset>161290</wp:posOffset>
            </wp:positionV>
            <wp:extent cx="1131570" cy="2096770"/>
            <wp:effectExtent l="19050" t="0" r="0" b="0"/>
            <wp:wrapSquare wrapText="bothSides"/>
            <wp:docPr id="13" name="Afbeelding 8" descr="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1.jpg"/>
                    <pic:cNvPicPr/>
                  </pic:nvPicPr>
                  <pic:blipFill>
                    <a:blip r:embed="rId13" cstate="print"/>
                    <a:srcRect l="6686" t="5674" r="62999"/>
                    <a:stretch>
                      <a:fillRect/>
                    </a:stretch>
                  </pic:blipFill>
                  <pic:spPr>
                    <a:xfrm>
                      <a:off x="0" y="0"/>
                      <a:ext cx="1131570" cy="2096770"/>
                    </a:xfrm>
                    <a:prstGeom prst="rect">
                      <a:avLst/>
                    </a:prstGeom>
                  </pic:spPr>
                </pic:pic>
              </a:graphicData>
            </a:graphic>
          </wp:anchor>
        </w:drawing>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Zorg ervoor dat u de instructies uit deze handleiding heeft gelezen en begrepen, voordat de machine in bedrijf wordt gesteld en voordat u bijstellingen/onderhoudswerkzaamheden uitvoert. </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sidRPr="00562F18">
        <w:rPr>
          <w:rFonts w:ascii="Cambria" w:hAnsi="Cambria"/>
          <w:noProof/>
          <w:sz w:val="24"/>
          <w:szCs w:val="24"/>
          <w:lang w:eastAsia="nl-NL"/>
        </w:rPr>
        <w:drawing>
          <wp:anchor distT="0" distB="0" distL="114300" distR="114300" simplePos="0" relativeHeight="251678720" behindDoc="0" locked="0" layoutInCell="1" allowOverlap="1">
            <wp:simplePos x="0" y="0"/>
            <wp:positionH relativeFrom="margin">
              <wp:align>left</wp:align>
            </wp:positionH>
            <wp:positionV relativeFrom="paragraph">
              <wp:posOffset>-7073</wp:posOffset>
            </wp:positionV>
            <wp:extent cx="1226426" cy="1072056"/>
            <wp:effectExtent l="19050" t="0" r="0" b="0"/>
            <wp:wrapNone/>
            <wp:docPr id="18" name="Afbeelding 2" descr="D:\Documenten\gebruiksaanwijzingen\afweger\probeersels nieuw boekje\gevarensymbolen\gevaar_draaiende_del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en\gebruiksaanwijzingen\afweger\probeersels nieuw boekje\gevarensymbolen\gevaar_draaiende_delen.gif"/>
                    <pic:cNvPicPr>
                      <a:picLocks noChangeAspect="1" noChangeArrowheads="1"/>
                    </pic:cNvPicPr>
                  </pic:nvPicPr>
                  <pic:blipFill>
                    <a:blip r:embed="rId14" cstate="print"/>
                    <a:srcRect/>
                    <a:stretch>
                      <a:fillRect/>
                    </a:stretch>
                  </pic:blipFill>
                  <pic:spPr bwMode="auto">
                    <a:xfrm>
                      <a:off x="0" y="0"/>
                      <a:ext cx="1226426" cy="1072056"/>
                    </a:xfrm>
                    <a:prstGeom prst="rect">
                      <a:avLst/>
                    </a:prstGeom>
                    <a:noFill/>
                    <a:ln w="9525">
                      <a:noFill/>
                      <a:miter lim="800000"/>
                      <a:headEnd/>
                      <a:tailEnd/>
                    </a:ln>
                  </pic:spPr>
                </pic:pic>
              </a:graphicData>
            </a:graphic>
          </wp:anchor>
        </w:drawing>
      </w:r>
      <w:r>
        <w:rPr>
          <w:rFonts w:ascii="Cambria" w:hAnsi="Cambria"/>
          <w:sz w:val="24"/>
          <w:szCs w:val="24"/>
          <w:lang w:eastAsia="nl-NL"/>
        </w:rPr>
        <w:tab/>
      </w:r>
    </w:p>
    <w:p w:rsidR="007368C7" w:rsidRPr="00562F18" w:rsidRDefault="007368C7" w:rsidP="007368C7">
      <w:pPr>
        <w:pStyle w:val="Geenafstand"/>
        <w:tabs>
          <w:tab w:val="left" w:pos="0"/>
        </w:tabs>
        <w:ind w:left="1416"/>
        <w:rPr>
          <w:rFonts w:ascii="Cambria" w:hAnsi="Cambria"/>
          <w:sz w:val="24"/>
          <w:szCs w:val="24"/>
          <w:lang w:eastAsia="nl-NL"/>
        </w:rPr>
      </w:pPr>
      <w:r>
        <w:rPr>
          <w:rFonts w:ascii="Cambria" w:hAnsi="Cambria"/>
          <w:noProof/>
          <w:sz w:val="24"/>
          <w:szCs w:val="24"/>
          <w:lang w:eastAsia="nl-NL"/>
        </w:rPr>
        <w:drawing>
          <wp:anchor distT="0" distB="0" distL="114300" distR="114300" simplePos="0" relativeHeight="251677696" behindDoc="0" locked="0" layoutInCell="1" allowOverlap="1">
            <wp:simplePos x="0" y="0"/>
            <wp:positionH relativeFrom="margin">
              <wp:align>left</wp:align>
            </wp:positionH>
            <wp:positionV relativeFrom="paragraph">
              <wp:posOffset>979170</wp:posOffset>
            </wp:positionV>
            <wp:extent cx="1238250" cy="1102995"/>
            <wp:effectExtent l="19050" t="0" r="0" b="0"/>
            <wp:wrapSquare wrapText="bothSides"/>
            <wp:docPr id="20" name="Afbeelding 3" descr="D:\Documenten\gebruiksaanwijzingen\afweger\probeersels nieuw boekje\gevarensymbolen\gevaar_voor_hand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en\gebruiksaanwijzingen\afweger\probeersels nieuw boekje\gevarensymbolen\gevaar_voor_handen.gif"/>
                    <pic:cNvPicPr>
                      <a:picLocks noChangeAspect="1" noChangeArrowheads="1"/>
                    </pic:cNvPicPr>
                  </pic:nvPicPr>
                  <pic:blipFill>
                    <a:blip r:embed="rId15" cstate="print"/>
                    <a:srcRect/>
                    <a:stretch>
                      <a:fillRect/>
                    </a:stretch>
                  </pic:blipFill>
                  <pic:spPr bwMode="auto">
                    <a:xfrm>
                      <a:off x="0" y="0"/>
                      <a:ext cx="1238250" cy="1102995"/>
                    </a:xfrm>
                    <a:prstGeom prst="rect">
                      <a:avLst/>
                    </a:prstGeom>
                    <a:noFill/>
                    <a:ln w="9525">
                      <a:noFill/>
                      <a:miter lim="800000"/>
                      <a:headEnd/>
                      <a:tailEnd/>
                    </a:ln>
                  </pic:spPr>
                </pic:pic>
              </a:graphicData>
            </a:graphic>
          </wp:anchor>
        </w:drawing>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r>
      <w:r>
        <w:rPr>
          <w:rFonts w:ascii="Cambria" w:hAnsi="Cambria"/>
          <w:sz w:val="24"/>
          <w:szCs w:val="24"/>
          <w:lang w:eastAsia="nl-NL"/>
        </w:rPr>
        <w:tab/>
        <w:t xml:space="preserve">Pas op: draaiende ketting, werk </w:t>
      </w:r>
      <w:r w:rsidRPr="00562F18">
        <w:rPr>
          <w:rFonts w:ascii="Cambria" w:hAnsi="Cambria"/>
          <w:b/>
          <w:sz w:val="24"/>
          <w:szCs w:val="24"/>
          <w:lang w:eastAsia="nl-NL"/>
        </w:rPr>
        <w:t>nooit</w:t>
      </w:r>
      <w:r>
        <w:rPr>
          <w:rFonts w:ascii="Cambria" w:hAnsi="Cambria"/>
          <w:sz w:val="24"/>
          <w:szCs w:val="24"/>
          <w:lang w:eastAsia="nl-NL"/>
        </w:rPr>
        <w:t xml:space="preserve"> aan een draaiende machine      en werkt </w:t>
      </w:r>
      <w:r>
        <w:rPr>
          <w:rFonts w:ascii="Cambria" w:hAnsi="Cambria"/>
          <w:b/>
          <w:sz w:val="24"/>
          <w:szCs w:val="24"/>
          <w:lang w:eastAsia="nl-NL"/>
        </w:rPr>
        <w:t xml:space="preserve">nooit </w:t>
      </w:r>
      <w:r>
        <w:rPr>
          <w:rFonts w:ascii="Cambria" w:hAnsi="Cambria"/>
          <w:sz w:val="24"/>
          <w:szCs w:val="24"/>
          <w:lang w:eastAsia="nl-NL"/>
        </w:rPr>
        <w:t>zonder afscherming.</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sidRPr="00562F18">
        <w:rPr>
          <w:rFonts w:ascii="Cambria" w:hAnsi="Cambria"/>
          <w:noProof/>
          <w:sz w:val="24"/>
          <w:szCs w:val="24"/>
          <w:lang w:eastAsia="nl-NL"/>
        </w:rPr>
        <w:drawing>
          <wp:anchor distT="0" distB="0" distL="114300" distR="114300" simplePos="0" relativeHeight="251679744" behindDoc="0" locked="0" layoutInCell="1" allowOverlap="1">
            <wp:simplePos x="0" y="0"/>
            <wp:positionH relativeFrom="margin">
              <wp:align>left</wp:align>
            </wp:positionH>
            <wp:positionV relativeFrom="paragraph">
              <wp:posOffset>135255</wp:posOffset>
            </wp:positionV>
            <wp:extent cx="1137285" cy="988695"/>
            <wp:effectExtent l="19050" t="0" r="5715" b="0"/>
            <wp:wrapSquare wrapText="bothSides"/>
            <wp:docPr id="16" name="Afbeelding 1" descr="D:\Documenten\gebruiksaanwijzingen\afweger\probeersels nieuw boekje\gevarensymbolen\gevaar_elektr__spa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en\gebruiksaanwijzingen\afweger\probeersels nieuw boekje\gevarensymbolen\gevaar_elektr__spanning.jpg"/>
                    <pic:cNvPicPr>
                      <a:picLocks noChangeAspect="1" noChangeArrowheads="1"/>
                    </pic:cNvPicPr>
                  </pic:nvPicPr>
                  <pic:blipFill>
                    <a:blip r:embed="rId16" cstate="print"/>
                    <a:srcRect/>
                    <a:stretch>
                      <a:fillRect/>
                    </a:stretch>
                  </pic:blipFill>
                  <pic:spPr bwMode="auto">
                    <a:xfrm>
                      <a:off x="0" y="0"/>
                      <a:ext cx="1137285" cy="988695"/>
                    </a:xfrm>
                    <a:prstGeom prst="rect">
                      <a:avLst/>
                    </a:prstGeom>
                    <a:noFill/>
                    <a:ln w="9525">
                      <a:noFill/>
                      <a:miter lim="800000"/>
                      <a:headEnd/>
                      <a:tailEnd/>
                    </a:ln>
                  </pic:spPr>
                </pic:pic>
              </a:graphicData>
            </a:graphic>
          </wp:anchor>
        </w:drawing>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Pas op: onder stroom staande delen.</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sidRPr="0028596F">
        <w:rPr>
          <w:rFonts w:ascii="Cambria" w:hAnsi="Cambria"/>
          <w:noProof/>
          <w:sz w:val="24"/>
          <w:szCs w:val="24"/>
          <w:lang w:eastAsia="nl-NL"/>
        </w:rPr>
        <w:drawing>
          <wp:anchor distT="0" distB="0" distL="114300" distR="114300" simplePos="0" relativeHeight="251680768" behindDoc="0" locked="0" layoutInCell="1" allowOverlap="1">
            <wp:simplePos x="922817" y="7878726"/>
            <wp:positionH relativeFrom="margin">
              <wp:align>left</wp:align>
            </wp:positionH>
            <wp:positionV relativeFrom="paragraph">
              <wp:posOffset>3810</wp:posOffset>
            </wp:positionV>
            <wp:extent cx="2169987" cy="1137683"/>
            <wp:effectExtent l="19050" t="0" r="1713" b="0"/>
            <wp:wrapSquare wrapText="bothSides"/>
            <wp:docPr id="23" name="Afbeelding 8" descr="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1.jpg"/>
                    <pic:cNvPicPr/>
                  </pic:nvPicPr>
                  <pic:blipFill>
                    <a:blip r:embed="rId13" cstate="print"/>
                    <a:srcRect l="42059" t="10638" b="38298"/>
                    <a:stretch>
                      <a:fillRect/>
                    </a:stretch>
                  </pic:blipFill>
                  <pic:spPr>
                    <a:xfrm>
                      <a:off x="0" y="0"/>
                      <a:ext cx="2169987" cy="1137683"/>
                    </a:xfrm>
                    <a:prstGeom prst="rect">
                      <a:avLst/>
                    </a:prstGeom>
                  </pic:spPr>
                </pic:pic>
              </a:graphicData>
            </a:graphic>
          </wp:anchor>
        </w:drawing>
      </w: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Voordat u instellingen in de kast wijzigt of andere werkzaamheden uitvoert: neem de stekker uit het stopcontact.</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b/>
          <w:i/>
          <w:sz w:val="26"/>
          <w:szCs w:val="26"/>
          <w:lang w:eastAsia="nl-NL"/>
        </w:rPr>
      </w:pPr>
      <w:r>
        <w:rPr>
          <w:rFonts w:ascii="Cambria" w:hAnsi="Cambria"/>
          <w:b/>
          <w:i/>
          <w:sz w:val="26"/>
          <w:szCs w:val="26"/>
          <w:lang w:eastAsia="nl-NL"/>
        </w:rPr>
        <w:lastRenderedPageBreak/>
        <w:t>3.3 Ontraden gebruik</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Het wordt ten zeerste ontraden de machine te gebruiken voor producten met scherpe delen, graan, puin e.d. Wordt dit wel gedaan dan zal er onherstelbare schade aan de machine ontstaan en is een veilige werking niet meer gewaarborgd. </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b/>
          <w:i/>
          <w:sz w:val="26"/>
          <w:szCs w:val="26"/>
          <w:lang w:eastAsia="nl-NL"/>
        </w:rPr>
      </w:pPr>
      <w:r>
        <w:rPr>
          <w:rFonts w:ascii="Cambria" w:hAnsi="Cambria"/>
          <w:b/>
          <w:i/>
          <w:sz w:val="26"/>
          <w:szCs w:val="26"/>
          <w:lang w:eastAsia="nl-NL"/>
        </w:rPr>
        <w:t>3.4 Installatie en opslag</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Nadat de machine ontdaan is van (eventueel) verpakkingsmateriaal, kan de machine geïnstalleerd worden.</w:t>
      </w:r>
    </w:p>
    <w:p w:rsidR="007368C7" w:rsidRDefault="007368C7" w:rsidP="007368C7">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 xml:space="preserve">Controleer vulbunker en weegbunker op aanwezigheid van losse delen, bijvoorbeeld uitlooptrechters; is dit het geval verwijder deze. </w:t>
      </w:r>
    </w:p>
    <w:p w:rsidR="007368C7" w:rsidRDefault="007368C7" w:rsidP="007368C7">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Plaats de machine op een stabiele, vlakke ondergrond.</w:t>
      </w:r>
    </w:p>
    <w:p w:rsidR="007368C7" w:rsidRDefault="007368C7" w:rsidP="007368C7">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Zet de wielen in de geblokkeerde stand.</w:t>
      </w:r>
    </w:p>
    <w:p w:rsidR="007368C7" w:rsidRDefault="007368C7" w:rsidP="007368C7">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 xml:space="preserve">Breng de machine op de gewenste werkhoogte met behulp van de verstelbare poten. Let er daarbij op, dat het bodemframe in beide richtingen zuiver waterpas staat. Draai vervolgens de borgbouten stevig aan. </w:t>
      </w:r>
    </w:p>
    <w:p w:rsidR="007368C7" w:rsidRDefault="007368C7" w:rsidP="007368C7">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Controleer of de weegbunker niet gearreteerd is, met andere woorden, kan de weegbunker vrij bewegen?</w:t>
      </w:r>
    </w:p>
    <w:p w:rsidR="007368C7" w:rsidRDefault="007368C7" w:rsidP="007368C7">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Plaats de meest geschikte uitlooptrechter, 10, 25 of 50 kg exemplaar. Let er op dat bij het plaatsen de klep</w:t>
      </w:r>
      <w:r w:rsidR="0084664A">
        <w:rPr>
          <w:rFonts w:ascii="Cambria" w:hAnsi="Cambria"/>
          <w:sz w:val="24"/>
          <w:szCs w:val="24"/>
          <w:lang w:eastAsia="nl-NL"/>
        </w:rPr>
        <w:t>sc</w:t>
      </w:r>
      <w:r>
        <w:rPr>
          <w:rFonts w:ascii="Cambria" w:hAnsi="Cambria"/>
          <w:sz w:val="24"/>
          <w:szCs w:val="24"/>
          <w:lang w:eastAsia="nl-NL"/>
        </w:rPr>
        <w:t xml:space="preserve">hakelaar niet beschadigd raakt. </w:t>
      </w:r>
    </w:p>
    <w:p w:rsidR="007368C7" w:rsidRDefault="007368C7" w:rsidP="007368C7">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 xml:space="preserve">Sluit de machine aan op een persluchtinstallatie met voldoende druk en regel het reduceerventiel af op 5 bar maximaal. </w:t>
      </w:r>
    </w:p>
    <w:p w:rsidR="007368C7" w:rsidRDefault="007368C7" w:rsidP="007368C7">
      <w:pPr>
        <w:pStyle w:val="Geenafstand"/>
        <w:numPr>
          <w:ilvl w:val="0"/>
          <w:numId w:val="4"/>
        </w:numPr>
        <w:tabs>
          <w:tab w:val="left" w:pos="0"/>
        </w:tabs>
        <w:rPr>
          <w:rFonts w:ascii="Cambria" w:hAnsi="Cambria"/>
          <w:sz w:val="24"/>
          <w:szCs w:val="24"/>
          <w:lang w:eastAsia="nl-NL"/>
        </w:rPr>
      </w:pPr>
      <w:r>
        <w:rPr>
          <w:rFonts w:ascii="Cambria" w:hAnsi="Cambria"/>
          <w:sz w:val="24"/>
          <w:szCs w:val="24"/>
          <w:lang w:eastAsia="nl-NL"/>
        </w:rPr>
        <w:t>Controleer of de hoofdschakelaar op nul staat voordat de stekker in een geschikte wandcontactdoos gestopt wordt (380V – 3-fase).</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De machine is nu gereed voor gebruik.</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Voor een constant weegbeeld is het van belang dat de machine gedurende het seizoen niet steeds uitgeschakeld wordt en vervolgens weer aan. De temperatuur van de weegcel is dan niet constant, zodat kleine verschillen op kunnen treden. Één keer per dag aan- en uitschakelen verdient aanbeveling. </w:t>
      </w:r>
    </w:p>
    <w:p w:rsidR="007368C7" w:rsidRDefault="007368C7" w:rsidP="007368C7">
      <w:pPr>
        <w:pStyle w:val="Geenafstand"/>
        <w:tabs>
          <w:tab w:val="left" w:pos="0"/>
        </w:tabs>
        <w:rPr>
          <w:rFonts w:ascii="Cambria" w:hAnsi="Cambria"/>
          <w:sz w:val="24"/>
          <w:szCs w:val="24"/>
          <w:lang w:eastAsia="nl-NL"/>
        </w:rPr>
      </w:pPr>
    </w:p>
    <w:p w:rsidR="007368C7" w:rsidRDefault="007368C7" w:rsidP="007368C7">
      <w:pPr>
        <w:pStyle w:val="Geenafstand"/>
        <w:tabs>
          <w:tab w:val="left" w:pos="0"/>
        </w:tabs>
        <w:rPr>
          <w:rFonts w:ascii="Cambria" w:hAnsi="Cambria"/>
          <w:sz w:val="24"/>
          <w:szCs w:val="24"/>
          <w:lang w:eastAsia="nl-NL"/>
        </w:rPr>
      </w:pPr>
      <w:r>
        <w:rPr>
          <w:rFonts w:ascii="Cambria" w:hAnsi="Cambria"/>
          <w:sz w:val="24"/>
          <w:szCs w:val="24"/>
          <w:lang w:eastAsia="nl-NL"/>
        </w:rPr>
        <w:t xml:space="preserve">Is het seizoen voorbij en de machine zal niet meer gebruikt worden, maak dan de machine schoon en stal deze op een geschikte plaats. Het verdient aanbeveling de schone machine in een enigszins donkere, droge ruimte te stallen, zodat de transportbanden minder snel verouderen onder invloed van zonlicht. </w:t>
      </w:r>
    </w:p>
    <w:p w:rsidR="00E02E81" w:rsidRDefault="00E02E81"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460145" w:rsidRDefault="00460145" w:rsidP="00F92445">
      <w:pPr>
        <w:pStyle w:val="Geenafstand"/>
        <w:tabs>
          <w:tab w:val="left" w:pos="0"/>
        </w:tabs>
        <w:rPr>
          <w:rFonts w:asciiTheme="majorHAnsi" w:hAnsiTheme="majorHAnsi"/>
          <w:sz w:val="24"/>
          <w:szCs w:val="24"/>
          <w:lang w:eastAsia="nl-NL"/>
        </w:rPr>
      </w:pPr>
    </w:p>
    <w:p w:rsidR="00A54749" w:rsidRDefault="00A54749" w:rsidP="00A54749">
      <w:pPr>
        <w:pStyle w:val="Geenafstand"/>
        <w:tabs>
          <w:tab w:val="left" w:pos="0"/>
        </w:tabs>
        <w:rPr>
          <w:rFonts w:ascii="Cambria" w:hAnsi="Cambria"/>
          <w:b/>
          <w:i/>
          <w:sz w:val="26"/>
          <w:szCs w:val="26"/>
          <w:lang w:eastAsia="nl-NL"/>
        </w:rPr>
      </w:pPr>
    </w:p>
    <w:p w:rsidR="00A54749" w:rsidRDefault="00A54749" w:rsidP="00A54749">
      <w:pPr>
        <w:pStyle w:val="Geenafstand"/>
        <w:tabs>
          <w:tab w:val="left" w:pos="0"/>
        </w:tabs>
        <w:rPr>
          <w:rFonts w:ascii="Cambria" w:hAnsi="Cambria"/>
          <w:b/>
          <w:i/>
          <w:sz w:val="26"/>
          <w:szCs w:val="26"/>
          <w:lang w:eastAsia="nl-NL"/>
        </w:rPr>
      </w:pPr>
      <w:r>
        <w:rPr>
          <w:rFonts w:ascii="Cambria" w:hAnsi="Cambria"/>
          <w:b/>
          <w:i/>
          <w:sz w:val="26"/>
          <w:szCs w:val="26"/>
          <w:lang w:eastAsia="nl-NL"/>
        </w:rPr>
        <w:lastRenderedPageBreak/>
        <w:t>3.5 Bediening</w:t>
      </w:r>
    </w:p>
    <w:p w:rsidR="00A54749" w:rsidRDefault="00A54749" w:rsidP="00A54749">
      <w:pPr>
        <w:pStyle w:val="Geenafstand"/>
        <w:tabs>
          <w:tab w:val="left" w:pos="0"/>
        </w:tabs>
        <w:rPr>
          <w:rFonts w:ascii="Cambria" w:hAnsi="Cambria"/>
          <w:sz w:val="24"/>
          <w:szCs w:val="24"/>
          <w:lang w:eastAsia="nl-NL"/>
        </w:rPr>
      </w:pPr>
    </w:p>
    <w:p w:rsidR="00A54749" w:rsidRPr="002F4CDC" w:rsidRDefault="00A54749" w:rsidP="00A54749">
      <w:pPr>
        <w:pStyle w:val="Geenafstand"/>
        <w:tabs>
          <w:tab w:val="left" w:pos="0"/>
        </w:tabs>
        <w:rPr>
          <w:rFonts w:ascii="Cambria" w:hAnsi="Cambria"/>
          <w:sz w:val="24"/>
          <w:szCs w:val="24"/>
          <w:lang w:eastAsia="nl-NL"/>
        </w:rPr>
      </w:pPr>
      <w:r w:rsidRPr="002F4CDC">
        <w:rPr>
          <w:rFonts w:ascii="Cambria" w:hAnsi="Cambria"/>
          <w:sz w:val="24"/>
          <w:szCs w:val="24"/>
          <w:lang w:eastAsia="nl-NL"/>
        </w:rPr>
        <w:t>Hierna volgt eerst de beschrijving van het bedieningspaneel inclusief de functie van de knoppen.</w:t>
      </w:r>
    </w:p>
    <w:p w:rsidR="00A54749" w:rsidRPr="002F4CDC" w:rsidRDefault="00A54749" w:rsidP="00A54749">
      <w:pPr>
        <w:pStyle w:val="Geenafstand"/>
        <w:tabs>
          <w:tab w:val="left" w:pos="0"/>
        </w:tabs>
        <w:rPr>
          <w:rFonts w:ascii="Cambria" w:hAnsi="Cambria"/>
          <w:sz w:val="24"/>
          <w:szCs w:val="24"/>
          <w:lang w:eastAsia="nl-NL"/>
        </w:rPr>
      </w:pPr>
      <w:r w:rsidRPr="002F4CDC">
        <w:rPr>
          <w:rFonts w:ascii="Cambria" w:hAnsi="Cambria"/>
          <w:sz w:val="24"/>
          <w:szCs w:val="24"/>
          <w:lang w:eastAsia="nl-NL"/>
        </w:rPr>
        <w:t>Daarna volgt per bedieningshandeling een korte instelinstructie:</w:t>
      </w:r>
    </w:p>
    <w:p w:rsidR="00251483" w:rsidRDefault="00A54749" w:rsidP="00A54749">
      <w:pPr>
        <w:pStyle w:val="Geenafstand"/>
        <w:numPr>
          <w:ilvl w:val="0"/>
          <w:numId w:val="11"/>
        </w:numPr>
        <w:tabs>
          <w:tab w:val="left" w:pos="0"/>
        </w:tabs>
        <w:rPr>
          <w:rFonts w:asciiTheme="majorHAnsi" w:hAnsiTheme="majorHAnsi"/>
          <w:sz w:val="24"/>
          <w:szCs w:val="24"/>
          <w:lang w:eastAsia="nl-NL"/>
        </w:rPr>
      </w:pPr>
      <w:r>
        <w:rPr>
          <w:rFonts w:asciiTheme="majorHAnsi" w:hAnsiTheme="majorHAnsi"/>
          <w:sz w:val="24"/>
          <w:szCs w:val="24"/>
          <w:lang w:eastAsia="nl-NL"/>
        </w:rPr>
        <w:t>Instellen afweeggewicht (Rinstrum R420/R423)</w:t>
      </w:r>
    </w:p>
    <w:p w:rsidR="00A54749" w:rsidRDefault="00A54749" w:rsidP="00A54749">
      <w:pPr>
        <w:pStyle w:val="Geenafstand"/>
        <w:numPr>
          <w:ilvl w:val="0"/>
          <w:numId w:val="11"/>
        </w:numPr>
        <w:tabs>
          <w:tab w:val="left" w:pos="0"/>
        </w:tabs>
        <w:rPr>
          <w:rFonts w:asciiTheme="majorHAnsi" w:hAnsiTheme="majorHAnsi"/>
          <w:sz w:val="24"/>
          <w:szCs w:val="24"/>
          <w:lang w:eastAsia="nl-NL"/>
        </w:rPr>
      </w:pPr>
      <w:r>
        <w:rPr>
          <w:rFonts w:asciiTheme="majorHAnsi" w:hAnsiTheme="majorHAnsi"/>
          <w:sz w:val="24"/>
          <w:szCs w:val="24"/>
          <w:lang w:eastAsia="nl-NL"/>
        </w:rPr>
        <w:t>Zakkenvullen</w:t>
      </w:r>
    </w:p>
    <w:p w:rsidR="00251483" w:rsidRPr="00A46736" w:rsidRDefault="00A54749" w:rsidP="00A54749">
      <w:pPr>
        <w:pStyle w:val="Geenafstand"/>
        <w:tabs>
          <w:tab w:val="left" w:pos="0"/>
        </w:tabs>
        <w:rPr>
          <w:rFonts w:ascii="Cambria" w:hAnsi="Cambria"/>
          <w:sz w:val="24"/>
          <w:szCs w:val="24"/>
          <w:lang w:eastAsia="nl-NL"/>
        </w:rPr>
      </w:pPr>
      <w:r>
        <w:rPr>
          <w:rFonts w:asciiTheme="majorHAnsi" w:hAnsiTheme="majorHAnsi"/>
          <w:noProof/>
          <w:sz w:val="24"/>
          <w:szCs w:val="24"/>
          <w:lang w:eastAsia="nl-NL"/>
        </w:rPr>
        <w:drawing>
          <wp:anchor distT="0" distB="0" distL="114300" distR="114300" simplePos="0" relativeHeight="251682816" behindDoc="0" locked="0" layoutInCell="1" allowOverlap="1">
            <wp:simplePos x="0" y="0"/>
            <wp:positionH relativeFrom="column">
              <wp:posOffset>442595</wp:posOffset>
            </wp:positionH>
            <wp:positionV relativeFrom="paragraph">
              <wp:posOffset>151130</wp:posOffset>
            </wp:positionV>
            <wp:extent cx="4772025" cy="4391025"/>
            <wp:effectExtent l="19050" t="0" r="9525" b="0"/>
            <wp:wrapTopAndBottom/>
            <wp:docPr id="3" name="Afbeelding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grayscl/>
                    </a:blip>
                    <a:srcRect l="21983" t="22727" r="20496" b="11157"/>
                    <a:stretch>
                      <a:fillRect/>
                    </a:stretch>
                  </pic:blipFill>
                  <pic:spPr bwMode="auto">
                    <a:xfrm>
                      <a:off x="0" y="0"/>
                      <a:ext cx="4772025" cy="4391025"/>
                    </a:xfrm>
                    <a:prstGeom prst="rect">
                      <a:avLst/>
                    </a:prstGeom>
                    <a:noFill/>
                    <a:ln w="9525">
                      <a:noFill/>
                      <a:miter lim="800000"/>
                      <a:headEnd/>
                      <a:tailEnd/>
                    </a:ln>
                  </pic:spPr>
                </pic:pic>
              </a:graphicData>
            </a:graphic>
          </wp:anchor>
        </w:drawing>
      </w:r>
      <w:r w:rsidRPr="00A46736">
        <w:rPr>
          <w:rFonts w:ascii="Cambria" w:hAnsi="Cambria"/>
          <w:sz w:val="24"/>
          <w:szCs w:val="24"/>
          <w:lang w:eastAsia="nl-NL"/>
        </w:rPr>
        <w:t>A.  Weegindicator Rinstrum R423</w:t>
      </w:r>
    </w:p>
    <w:p w:rsidR="00A54749" w:rsidRPr="00A46736" w:rsidRDefault="00A54749" w:rsidP="00A54749">
      <w:pPr>
        <w:pStyle w:val="Geenafstand"/>
        <w:tabs>
          <w:tab w:val="left" w:pos="0"/>
        </w:tabs>
        <w:rPr>
          <w:rFonts w:ascii="Cambria" w:hAnsi="Cambria"/>
          <w:sz w:val="24"/>
          <w:szCs w:val="24"/>
          <w:lang w:eastAsia="nl-NL"/>
        </w:rPr>
      </w:pPr>
      <w:r w:rsidRPr="00A46736">
        <w:rPr>
          <w:rFonts w:ascii="Cambria" w:hAnsi="Cambria"/>
          <w:sz w:val="24"/>
          <w:szCs w:val="24"/>
          <w:lang w:eastAsia="nl-NL"/>
        </w:rPr>
        <w:t>B. Dagteller, telt het totaal aantal wegingen en is d.m.v. het knopje eenvoudig te resetten.</w:t>
      </w:r>
    </w:p>
    <w:p w:rsidR="00A54749" w:rsidRPr="00A46736" w:rsidRDefault="00A54749" w:rsidP="00A54749">
      <w:pPr>
        <w:pStyle w:val="Geenafstand"/>
        <w:tabs>
          <w:tab w:val="left" w:pos="0"/>
        </w:tabs>
        <w:rPr>
          <w:rFonts w:ascii="Cambria" w:hAnsi="Cambria"/>
          <w:sz w:val="24"/>
          <w:szCs w:val="24"/>
          <w:lang w:eastAsia="nl-NL"/>
        </w:rPr>
      </w:pPr>
      <w:r w:rsidRPr="00A46736">
        <w:rPr>
          <w:rFonts w:ascii="Cambria" w:hAnsi="Cambria"/>
          <w:sz w:val="24"/>
          <w:szCs w:val="24"/>
          <w:lang w:eastAsia="nl-NL"/>
        </w:rPr>
        <w:t xml:space="preserve">C. Start-/Stopknop, hiermee worden de weegcycli gestart/beëindigd. </w:t>
      </w:r>
    </w:p>
    <w:p w:rsidR="00A54749" w:rsidRPr="00A46736" w:rsidRDefault="00A54749" w:rsidP="00A54749">
      <w:pPr>
        <w:pStyle w:val="Geenafstand"/>
        <w:tabs>
          <w:tab w:val="left" w:pos="0"/>
        </w:tabs>
        <w:rPr>
          <w:rFonts w:ascii="Cambria" w:hAnsi="Cambria"/>
          <w:sz w:val="24"/>
          <w:szCs w:val="24"/>
          <w:lang w:eastAsia="nl-NL"/>
        </w:rPr>
      </w:pPr>
      <w:r w:rsidRPr="00A46736">
        <w:rPr>
          <w:rFonts w:ascii="Cambria" w:hAnsi="Cambria"/>
          <w:sz w:val="24"/>
          <w:szCs w:val="24"/>
          <w:lang w:eastAsia="nl-NL"/>
        </w:rPr>
        <w:t>D. Noodstop, in geval van calamiteiten wordt de gehele machine met deze knop gestopt.</w:t>
      </w:r>
    </w:p>
    <w:p w:rsidR="00A54749" w:rsidRPr="00A46736" w:rsidRDefault="00A54749" w:rsidP="00A54749">
      <w:pPr>
        <w:pStyle w:val="Geenafstand"/>
        <w:tabs>
          <w:tab w:val="left" w:pos="0"/>
        </w:tabs>
        <w:rPr>
          <w:rFonts w:ascii="Cambria" w:hAnsi="Cambria"/>
          <w:sz w:val="24"/>
          <w:szCs w:val="24"/>
          <w:lang w:eastAsia="nl-NL"/>
        </w:rPr>
      </w:pPr>
      <w:r w:rsidRPr="00A46736">
        <w:rPr>
          <w:rFonts w:ascii="Cambria" w:hAnsi="Cambria"/>
          <w:sz w:val="24"/>
          <w:szCs w:val="24"/>
          <w:lang w:eastAsia="nl-NL"/>
        </w:rPr>
        <w:t>E. Klepbedieningsschakelaar, L(inksom)=klep blijvend open; M(idden)=nulstand, voor normale weegcycli; R(echtsom)=simulatie wegen gereed, tijdens de weegcylus kan de klep toch open ongeacht de hoeveelheid product in de weegbunker, de klep gaat open wanneer de schakelaar van de uitlooptrechter bediend wordt.</w:t>
      </w:r>
    </w:p>
    <w:p w:rsidR="00A46736" w:rsidRPr="00A46736" w:rsidRDefault="00A54749" w:rsidP="00A54749">
      <w:pPr>
        <w:pStyle w:val="Geenafstand"/>
        <w:tabs>
          <w:tab w:val="left" w:pos="0"/>
        </w:tabs>
        <w:rPr>
          <w:rFonts w:ascii="Cambria" w:hAnsi="Cambria"/>
          <w:sz w:val="24"/>
          <w:szCs w:val="24"/>
          <w:lang w:eastAsia="nl-NL"/>
        </w:rPr>
      </w:pPr>
      <w:r w:rsidRPr="00A46736">
        <w:rPr>
          <w:rFonts w:ascii="Cambria" w:hAnsi="Cambria"/>
          <w:sz w:val="24"/>
          <w:szCs w:val="24"/>
          <w:lang w:eastAsia="nl-NL"/>
        </w:rPr>
        <w:t xml:space="preserve"> </w:t>
      </w:r>
    </w:p>
    <w:p w:rsidR="00A54749" w:rsidRPr="00A46736" w:rsidRDefault="00A46736" w:rsidP="00A54749">
      <w:pPr>
        <w:pStyle w:val="Geenafstand"/>
        <w:tabs>
          <w:tab w:val="left" w:pos="0"/>
        </w:tabs>
        <w:rPr>
          <w:rFonts w:ascii="Cambria" w:hAnsi="Cambria"/>
          <w:sz w:val="24"/>
          <w:szCs w:val="24"/>
          <w:lang w:eastAsia="nl-NL"/>
        </w:rPr>
      </w:pPr>
      <w:r w:rsidRPr="00A46736">
        <w:rPr>
          <w:rFonts w:ascii="Cambria" w:hAnsi="Cambria"/>
          <w:sz w:val="24"/>
          <w:szCs w:val="24"/>
          <w:lang w:eastAsia="nl-NL"/>
        </w:rPr>
        <w:t>Aan de zijkant van de kast bevindt zich de hoofdschakelaar, hiermee wordt de hoofdstroom aan- en uitgeschakeld.</w:t>
      </w:r>
    </w:p>
    <w:p w:rsidR="00251483" w:rsidRDefault="00251483" w:rsidP="00F92445">
      <w:pPr>
        <w:pStyle w:val="Geenafstand"/>
        <w:tabs>
          <w:tab w:val="left" w:pos="0"/>
        </w:tabs>
        <w:rPr>
          <w:rFonts w:asciiTheme="majorHAnsi" w:hAnsiTheme="majorHAnsi"/>
          <w:sz w:val="24"/>
          <w:szCs w:val="24"/>
          <w:lang w:eastAsia="nl-NL"/>
        </w:rPr>
      </w:pPr>
    </w:p>
    <w:p w:rsidR="00A46736" w:rsidRDefault="00A46736" w:rsidP="00A46736">
      <w:pPr>
        <w:pStyle w:val="Geenafstand"/>
        <w:rPr>
          <w:rFonts w:asciiTheme="majorHAnsi" w:hAnsiTheme="majorHAnsi"/>
          <w:sz w:val="24"/>
          <w:szCs w:val="24"/>
        </w:rPr>
      </w:pPr>
      <w:r w:rsidRPr="00904EB7">
        <w:rPr>
          <w:rFonts w:asciiTheme="majorHAnsi" w:hAnsiTheme="majorHAnsi"/>
          <w:sz w:val="24"/>
          <w:szCs w:val="24"/>
        </w:rPr>
        <w:t xml:space="preserve">Voor een juiste afstelling van het gewicht, is het van belang dat de weegbunker leeg en schoon is. Om de weegbunker te legen of schoon te maken moet de hoofdschakelaar op de stand ‘1’ gezet worden. Vervolgens wordt de klepbedieningsschakelaar op stand ‘klep </w:t>
      </w:r>
      <w:r>
        <w:rPr>
          <w:rFonts w:asciiTheme="majorHAnsi" w:hAnsiTheme="majorHAnsi"/>
          <w:sz w:val="24"/>
          <w:szCs w:val="24"/>
        </w:rPr>
        <w:t>(</w:t>
      </w:r>
      <w:r w:rsidRPr="00904EB7">
        <w:rPr>
          <w:rFonts w:asciiTheme="majorHAnsi" w:hAnsiTheme="majorHAnsi"/>
          <w:sz w:val="24"/>
          <w:szCs w:val="24"/>
        </w:rPr>
        <w:t>open</w:t>
      </w:r>
      <w:r>
        <w:rPr>
          <w:rFonts w:asciiTheme="majorHAnsi" w:hAnsiTheme="majorHAnsi"/>
          <w:sz w:val="24"/>
          <w:szCs w:val="24"/>
        </w:rPr>
        <w:t>)</w:t>
      </w:r>
      <w:r w:rsidRPr="00904EB7">
        <w:rPr>
          <w:rFonts w:asciiTheme="majorHAnsi" w:hAnsiTheme="majorHAnsi"/>
          <w:sz w:val="24"/>
          <w:szCs w:val="24"/>
        </w:rPr>
        <w:t xml:space="preserve">’ gezet, de klep gaat open én blijft open. Voorwaarde is, dat de noodstopschakelaar ontgrendeld is en de machine aangesloten is op perslucht. </w:t>
      </w:r>
    </w:p>
    <w:p w:rsidR="00C13094" w:rsidRPr="00035EB7" w:rsidRDefault="00C13094" w:rsidP="00C13094">
      <w:pPr>
        <w:pStyle w:val="Geenafstand"/>
        <w:rPr>
          <w:rFonts w:asciiTheme="majorHAnsi" w:hAnsiTheme="majorHAnsi"/>
          <w:b/>
          <w:i/>
          <w:sz w:val="26"/>
          <w:szCs w:val="26"/>
        </w:rPr>
      </w:pPr>
      <w:r w:rsidRPr="00035EB7">
        <w:rPr>
          <w:rFonts w:asciiTheme="majorHAnsi" w:hAnsiTheme="majorHAnsi"/>
          <w:b/>
          <w:i/>
          <w:sz w:val="26"/>
          <w:szCs w:val="26"/>
        </w:rPr>
        <w:lastRenderedPageBreak/>
        <w:t>Rinstrum R420</w:t>
      </w:r>
      <w:r>
        <w:rPr>
          <w:rFonts w:asciiTheme="majorHAnsi" w:hAnsiTheme="majorHAnsi"/>
          <w:b/>
          <w:i/>
          <w:sz w:val="26"/>
          <w:szCs w:val="26"/>
        </w:rPr>
        <w:t>/R423</w:t>
      </w:r>
    </w:p>
    <w:p w:rsidR="00C13094" w:rsidRPr="00035EB7" w:rsidRDefault="00C13094" w:rsidP="00C13094">
      <w:pPr>
        <w:pStyle w:val="Geenafstand"/>
        <w:rPr>
          <w:rFonts w:asciiTheme="majorHAnsi" w:hAnsiTheme="majorHAnsi"/>
          <w:sz w:val="24"/>
          <w:szCs w:val="24"/>
        </w:rPr>
      </w:pPr>
    </w:p>
    <w:p w:rsidR="00C13094" w:rsidRPr="00035EB7" w:rsidRDefault="00C13094" w:rsidP="00C13094">
      <w:pPr>
        <w:pStyle w:val="Geenafstand"/>
        <w:rPr>
          <w:rFonts w:asciiTheme="majorHAnsi" w:hAnsiTheme="majorHAnsi"/>
          <w:b/>
          <w:sz w:val="24"/>
          <w:szCs w:val="24"/>
        </w:rPr>
      </w:pPr>
      <w:r w:rsidRPr="00035EB7">
        <w:rPr>
          <w:rFonts w:asciiTheme="majorHAnsi" w:hAnsiTheme="majorHAnsi"/>
          <w:b/>
          <w:sz w:val="24"/>
          <w:szCs w:val="24"/>
        </w:rPr>
        <w:t>1. Overzicht</w:t>
      </w:r>
    </w:p>
    <w:p w:rsidR="00C13094" w:rsidRDefault="00C13094" w:rsidP="00C13094">
      <w:pPr>
        <w:pStyle w:val="Geenafstand"/>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84864" behindDoc="0" locked="0" layoutInCell="1" allowOverlap="1">
            <wp:simplePos x="0" y="0"/>
            <wp:positionH relativeFrom="margin">
              <wp:align>center</wp:align>
            </wp:positionH>
            <wp:positionV relativeFrom="paragraph">
              <wp:posOffset>396875</wp:posOffset>
            </wp:positionV>
            <wp:extent cx="5762625" cy="2809875"/>
            <wp:effectExtent l="19050" t="0" r="9525" b="0"/>
            <wp:wrapTopAndBottom/>
            <wp:docPr id="15" name="Afbeelding 4" descr="E:\Scanne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annen0001.jpg"/>
                    <pic:cNvPicPr>
                      <a:picLocks noChangeAspect="1" noChangeArrowheads="1"/>
                    </pic:cNvPicPr>
                  </pic:nvPicPr>
                  <pic:blipFill>
                    <a:blip r:embed="rId18" cstate="print"/>
                    <a:srcRect/>
                    <a:stretch>
                      <a:fillRect/>
                    </a:stretch>
                  </pic:blipFill>
                  <pic:spPr bwMode="auto">
                    <a:xfrm>
                      <a:off x="0" y="0"/>
                      <a:ext cx="5762625" cy="2809875"/>
                    </a:xfrm>
                    <a:prstGeom prst="rect">
                      <a:avLst/>
                    </a:prstGeom>
                    <a:noFill/>
                    <a:ln w="9525">
                      <a:noFill/>
                      <a:miter lim="800000"/>
                      <a:headEnd/>
                      <a:tailEnd/>
                    </a:ln>
                  </pic:spPr>
                </pic:pic>
              </a:graphicData>
            </a:graphic>
          </wp:anchor>
        </w:drawing>
      </w:r>
      <w:r w:rsidRPr="00035EB7">
        <w:rPr>
          <w:rFonts w:asciiTheme="majorHAnsi" w:hAnsiTheme="majorHAnsi"/>
          <w:sz w:val="24"/>
          <w:szCs w:val="24"/>
        </w:rPr>
        <w:t>De indicator is voorzien van diverse toetsen en lampjes. De meest belangrijke worden hier genoemd.</w:t>
      </w:r>
    </w:p>
    <w:p w:rsidR="00C13094" w:rsidRDefault="00C13094" w:rsidP="00C13094">
      <w:pPr>
        <w:pStyle w:val="Geenafstand"/>
        <w:rPr>
          <w:rFonts w:asciiTheme="majorHAnsi" w:hAnsiTheme="majorHAnsi"/>
          <w:sz w:val="24"/>
          <w:szCs w:val="24"/>
        </w:rPr>
      </w:pPr>
    </w:p>
    <w:p w:rsidR="00C13094" w:rsidRPr="00035EB7" w:rsidRDefault="00C13094" w:rsidP="00C13094">
      <w:pPr>
        <w:pStyle w:val="Tekstzonderopmaak"/>
        <w:rPr>
          <w:rFonts w:asciiTheme="majorHAnsi" w:eastAsia="MS Mincho" w:hAnsiTheme="majorHAnsi"/>
          <w:sz w:val="24"/>
        </w:rPr>
      </w:pPr>
      <w:r>
        <w:rPr>
          <w:rFonts w:ascii="Times New Roman" w:eastAsia="MS Mincho" w:hAnsi="Times New Roman"/>
          <w:b/>
          <w:bCs/>
          <w:sz w:val="24"/>
        </w:rPr>
        <w:t>(I)</w:t>
      </w:r>
      <w:r>
        <w:rPr>
          <w:rFonts w:ascii="Times New Roman" w:eastAsia="MS Mincho" w:hAnsi="Times New Roman"/>
          <w:b/>
          <w:bCs/>
        </w:rPr>
        <w:tab/>
      </w:r>
      <w:r>
        <w:rPr>
          <w:rFonts w:ascii="Times New Roman" w:eastAsia="MS Mincho" w:hAnsi="Times New Roman"/>
          <w:b/>
          <w:bCs/>
        </w:rPr>
        <w:tab/>
      </w:r>
      <w:r>
        <w:rPr>
          <w:rFonts w:ascii="Times New Roman" w:eastAsia="MS Mincho" w:hAnsi="Times New Roman"/>
          <w:sz w:val="24"/>
        </w:rPr>
        <w:tab/>
        <w:t xml:space="preserve">: </w:t>
      </w:r>
      <w:r w:rsidRPr="00035EB7">
        <w:rPr>
          <w:rFonts w:asciiTheme="majorHAnsi" w:eastAsia="MS Mincho" w:hAnsiTheme="majorHAnsi"/>
          <w:sz w:val="24"/>
        </w:rPr>
        <w:t>aan- en uitschakelen (bij de afweger automatisch)</w:t>
      </w:r>
    </w:p>
    <w:p w:rsidR="00C13094" w:rsidRPr="00035EB7" w:rsidRDefault="00C13094" w:rsidP="00C13094">
      <w:pPr>
        <w:pStyle w:val="Tekstzonderopmaak"/>
        <w:rPr>
          <w:rFonts w:asciiTheme="majorHAnsi" w:eastAsia="MS Mincho" w:hAnsiTheme="majorHAnsi"/>
          <w:sz w:val="24"/>
        </w:rPr>
      </w:pPr>
      <w:r>
        <w:rPr>
          <w:rFonts w:ascii="Times New Roman" w:eastAsia="MS Mincho" w:hAnsi="Times New Roman"/>
          <w:b/>
          <w:bCs/>
        </w:rPr>
        <w:sym w:font="Symbol" w:char="F0AE"/>
      </w:r>
      <w:r>
        <w:rPr>
          <w:rFonts w:ascii="Times New Roman" w:eastAsia="MS Mincho" w:hAnsi="Times New Roman"/>
          <w:b/>
          <w:bCs/>
        </w:rPr>
        <w:t>0</w:t>
      </w:r>
      <w:r>
        <w:rPr>
          <w:rFonts w:ascii="Times New Roman" w:eastAsia="MS Mincho" w:hAnsi="Times New Roman"/>
          <w:b/>
          <w:bCs/>
        </w:rPr>
        <w:sym w:font="Symbol" w:char="F0AC"/>
      </w:r>
      <w:r>
        <w:rPr>
          <w:rFonts w:ascii="Times New Roman" w:eastAsia="MS Mincho" w:hAnsi="Times New Roman"/>
          <w:b/>
          <w:bCs/>
        </w:rPr>
        <w:tab/>
      </w:r>
      <w:r>
        <w:rPr>
          <w:rFonts w:ascii="Times New Roman" w:eastAsia="MS Mincho" w:hAnsi="Times New Roman"/>
          <w:sz w:val="24"/>
        </w:rPr>
        <w:tab/>
        <w:t xml:space="preserve">  </w:t>
      </w:r>
      <w:r>
        <w:rPr>
          <w:rFonts w:ascii="Times New Roman" w:eastAsia="MS Mincho" w:hAnsi="Times New Roman"/>
          <w:sz w:val="24"/>
        </w:rPr>
        <w:tab/>
        <w:t xml:space="preserve">: </w:t>
      </w:r>
      <w:r w:rsidRPr="00035EB7">
        <w:rPr>
          <w:rFonts w:asciiTheme="majorHAnsi" w:eastAsia="MS Mincho" w:hAnsiTheme="majorHAnsi"/>
          <w:sz w:val="24"/>
        </w:rPr>
        <w:t>nulstellen</w:t>
      </w:r>
    </w:p>
    <w:p w:rsidR="00C13094" w:rsidRPr="00035EB7" w:rsidRDefault="00C13094" w:rsidP="00C13094">
      <w:pPr>
        <w:pStyle w:val="Tekstzonderopmaak"/>
        <w:ind w:left="2124" w:hanging="2124"/>
        <w:rPr>
          <w:rFonts w:asciiTheme="majorHAnsi" w:eastAsia="MS Mincho" w:hAnsiTheme="majorHAnsi"/>
          <w:sz w:val="24"/>
        </w:rPr>
      </w:pPr>
      <w:r>
        <w:rPr>
          <w:rFonts w:ascii="Times New Roman" w:eastAsia="MS Mincho" w:hAnsi="Times New Roman"/>
          <w:b/>
          <w:bCs/>
        </w:rPr>
        <w:sym w:font="Symbol" w:char="F0AE"/>
      </w:r>
      <w:r>
        <w:rPr>
          <w:rFonts w:ascii="Times New Roman" w:eastAsia="MS Mincho" w:hAnsi="Times New Roman"/>
          <w:b/>
          <w:bCs/>
        </w:rPr>
        <w:t>T</w:t>
      </w:r>
      <w:r>
        <w:rPr>
          <w:rFonts w:ascii="Times New Roman" w:eastAsia="MS Mincho" w:hAnsi="Times New Roman"/>
          <w:b/>
          <w:bCs/>
        </w:rPr>
        <w:sym w:font="Symbol" w:char="F0AC"/>
      </w:r>
      <w:r>
        <w:rPr>
          <w:rFonts w:ascii="Times New Roman" w:eastAsia="MS Mincho" w:hAnsi="Times New Roman"/>
          <w:b/>
          <w:bCs/>
        </w:rPr>
        <w:tab/>
      </w:r>
      <w:r>
        <w:rPr>
          <w:rFonts w:ascii="Times New Roman" w:eastAsia="MS Mincho" w:hAnsi="Times New Roman"/>
          <w:sz w:val="24"/>
        </w:rPr>
        <w:t xml:space="preserve">: </w:t>
      </w:r>
      <w:r w:rsidRPr="00035EB7">
        <w:rPr>
          <w:rFonts w:asciiTheme="majorHAnsi" w:eastAsia="MS Mincho" w:hAnsiTheme="majorHAnsi"/>
          <w:sz w:val="24"/>
        </w:rPr>
        <w:t>last op de weegschaal tarreren, preset tarra waarde bevestigen (niet gebruiken)</w:t>
      </w:r>
    </w:p>
    <w:p w:rsidR="00C13094" w:rsidRPr="00035EB7" w:rsidRDefault="00C13094" w:rsidP="00C13094">
      <w:pPr>
        <w:pStyle w:val="Tekstzonderopmaak"/>
        <w:rPr>
          <w:rFonts w:asciiTheme="majorHAnsi" w:eastAsia="MS Mincho" w:hAnsiTheme="majorHAnsi"/>
          <w:sz w:val="24"/>
        </w:rPr>
      </w:pPr>
      <w:r>
        <w:rPr>
          <w:rFonts w:ascii="Times New Roman" w:eastAsia="MS Mincho" w:hAnsi="Times New Roman"/>
          <w:b/>
          <w:bCs/>
          <w:sz w:val="24"/>
        </w:rPr>
        <w:sym w:font="Symbol" w:char="F083"/>
      </w:r>
      <w:r>
        <w:rPr>
          <w:rFonts w:ascii="Times New Roman" w:eastAsia="MS Mincho" w:hAnsi="Times New Roman"/>
          <w:b/>
          <w:bCs/>
          <w:sz w:val="24"/>
        </w:rPr>
        <w:tab/>
      </w:r>
      <w:r>
        <w:rPr>
          <w:rFonts w:ascii="Times New Roman" w:eastAsia="MS Mincho" w:hAnsi="Times New Roman"/>
          <w:b/>
          <w:bCs/>
          <w:sz w:val="24"/>
        </w:rPr>
        <w:tab/>
      </w:r>
      <w:r>
        <w:rPr>
          <w:rFonts w:ascii="Times New Roman" w:eastAsia="MS Mincho" w:hAnsi="Times New Roman"/>
          <w:b/>
          <w:bCs/>
          <w:sz w:val="24"/>
        </w:rPr>
        <w:tab/>
      </w:r>
      <w:r>
        <w:rPr>
          <w:rFonts w:ascii="Times New Roman" w:eastAsia="MS Mincho" w:hAnsi="Times New Roman"/>
          <w:sz w:val="24"/>
        </w:rPr>
        <w:t xml:space="preserve">: </w:t>
      </w:r>
      <w:r w:rsidRPr="00035EB7">
        <w:rPr>
          <w:rFonts w:asciiTheme="majorHAnsi" w:eastAsia="MS Mincho" w:hAnsiTheme="majorHAnsi"/>
          <w:sz w:val="24"/>
        </w:rPr>
        <w:t>schakelen tussen netto en bruto</w:t>
      </w:r>
    </w:p>
    <w:p w:rsidR="00C13094" w:rsidRDefault="00C13094" w:rsidP="00C13094">
      <w:pPr>
        <w:pStyle w:val="Tekstzonderopmaak"/>
        <w:rPr>
          <w:rFonts w:ascii="Times New Roman" w:eastAsia="MS Mincho" w:hAnsi="Times New Roman"/>
          <w:sz w:val="24"/>
        </w:rPr>
      </w:pPr>
    </w:p>
    <w:p w:rsidR="00C13094" w:rsidRPr="00035EB7" w:rsidRDefault="00C13094" w:rsidP="00C13094">
      <w:pPr>
        <w:pStyle w:val="Tekstzonderopmaak"/>
        <w:rPr>
          <w:rFonts w:asciiTheme="majorHAnsi" w:eastAsia="MS Mincho" w:hAnsiTheme="majorHAnsi"/>
          <w:sz w:val="24"/>
        </w:rPr>
      </w:pPr>
      <w:r>
        <w:rPr>
          <w:rFonts w:ascii="Times New Roman" w:eastAsia="MS Mincho" w:hAnsi="Times New Roman"/>
          <w:b/>
          <w:bCs/>
          <w:sz w:val="24"/>
        </w:rPr>
        <w:t>C</w:t>
      </w:r>
      <w:r>
        <w:rPr>
          <w:rFonts w:ascii="Times New Roman" w:eastAsia="MS Mincho" w:hAnsi="Times New Roman"/>
          <w:b/>
          <w:bCs/>
          <w:sz w:val="24"/>
        </w:rPr>
        <w:tab/>
      </w:r>
      <w:r>
        <w:rPr>
          <w:rFonts w:ascii="Times New Roman" w:eastAsia="MS Mincho" w:hAnsi="Times New Roman"/>
          <w:sz w:val="24"/>
        </w:rPr>
        <w:tab/>
      </w:r>
      <w:r>
        <w:rPr>
          <w:rFonts w:ascii="Times New Roman" w:eastAsia="MS Mincho" w:hAnsi="Times New Roman"/>
          <w:sz w:val="24"/>
        </w:rPr>
        <w:tab/>
        <w:t xml:space="preserve">: </w:t>
      </w:r>
      <w:r w:rsidRPr="00035EB7">
        <w:rPr>
          <w:rFonts w:asciiTheme="majorHAnsi" w:eastAsia="MS Mincho" w:hAnsiTheme="majorHAnsi"/>
          <w:sz w:val="24"/>
        </w:rPr>
        <w:t>wissen ingave</w:t>
      </w:r>
    </w:p>
    <w:p w:rsidR="00C13094" w:rsidRPr="0014710C" w:rsidRDefault="00C13094" w:rsidP="00C13094">
      <w:pPr>
        <w:pStyle w:val="Tekstzonderopmaak"/>
        <w:rPr>
          <w:rFonts w:asciiTheme="minorHAnsi" w:eastAsia="MS Mincho" w:hAnsiTheme="minorHAnsi"/>
          <w:sz w:val="24"/>
        </w:rPr>
      </w:pPr>
      <w:r>
        <w:rPr>
          <w:rFonts w:ascii="Times New Roman" w:eastAsia="MS Mincho" w:hAnsi="Times New Roman"/>
          <w:b/>
          <w:bCs/>
          <w:sz w:val="28"/>
        </w:rPr>
        <w:sym w:font="Symbol" w:char="F0C7"/>
      </w:r>
      <w:r>
        <w:rPr>
          <w:rFonts w:ascii="Times New Roman" w:eastAsia="MS Mincho" w:hAnsi="Times New Roman"/>
          <w:b/>
          <w:bCs/>
          <w:sz w:val="28"/>
        </w:rPr>
        <w:t xml:space="preserve"> </w:t>
      </w:r>
      <w:r>
        <w:rPr>
          <w:rFonts w:ascii="Times New Roman" w:eastAsia="MS Mincho" w:hAnsi="Times New Roman"/>
        </w:rPr>
        <w:t>driehoek omhoog</w:t>
      </w:r>
      <w:r>
        <w:rPr>
          <w:rFonts w:ascii="Times New Roman" w:eastAsia="MS Mincho" w:hAnsi="Times New Roman"/>
          <w:sz w:val="24"/>
        </w:rPr>
        <w:tab/>
        <w:t xml:space="preserve">: </w:t>
      </w:r>
      <w:r w:rsidRPr="00035EB7">
        <w:rPr>
          <w:rFonts w:asciiTheme="majorHAnsi" w:eastAsia="MS Mincho" w:hAnsiTheme="majorHAnsi"/>
          <w:sz w:val="24"/>
        </w:rPr>
        <w:t>omhoog in uitlezing</w:t>
      </w:r>
    </w:p>
    <w:p w:rsidR="00C13094" w:rsidRPr="0014710C" w:rsidRDefault="00C13094" w:rsidP="00C13094">
      <w:pPr>
        <w:pStyle w:val="Tekstzonderopmaak"/>
        <w:rPr>
          <w:rFonts w:asciiTheme="minorHAnsi" w:eastAsia="MS Mincho" w:hAnsiTheme="minorHAnsi"/>
          <w:sz w:val="24"/>
        </w:rPr>
      </w:pPr>
      <w:r>
        <w:rPr>
          <w:rFonts w:ascii="Times New Roman" w:eastAsia="MS Mincho" w:hAnsi="Times New Roman"/>
          <w:b/>
          <w:bCs/>
          <w:sz w:val="24"/>
        </w:rPr>
        <w:sym w:font="Symbol" w:char="F0D1"/>
      </w:r>
      <w:r>
        <w:rPr>
          <w:rFonts w:ascii="Times New Roman" w:eastAsia="MS Mincho" w:hAnsi="Times New Roman"/>
          <w:b/>
          <w:bCs/>
          <w:sz w:val="24"/>
        </w:rPr>
        <w:t xml:space="preserve"> </w:t>
      </w:r>
      <w:r>
        <w:rPr>
          <w:rFonts w:ascii="Times New Roman" w:eastAsia="MS Mincho" w:hAnsi="Times New Roman"/>
        </w:rPr>
        <w:t>driehoek omlaag</w:t>
      </w:r>
      <w:r>
        <w:rPr>
          <w:rFonts w:ascii="Times New Roman" w:eastAsia="MS Mincho" w:hAnsi="Times New Roman"/>
          <w:sz w:val="24"/>
        </w:rPr>
        <w:tab/>
        <w:t xml:space="preserve">: </w:t>
      </w:r>
      <w:r w:rsidRPr="00035EB7">
        <w:rPr>
          <w:rFonts w:asciiTheme="majorHAnsi" w:eastAsia="MS Mincho" w:hAnsiTheme="majorHAnsi"/>
          <w:sz w:val="24"/>
        </w:rPr>
        <w:t>omlaag in uitlezing</w:t>
      </w:r>
    </w:p>
    <w:p w:rsidR="00C13094" w:rsidRDefault="00C13094" w:rsidP="00C13094">
      <w:pPr>
        <w:pStyle w:val="Tekstzonderopmaak"/>
        <w:rPr>
          <w:rFonts w:ascii="Times New Roman" w:eastAsia="MS Mincho" w:hAnsi="Times New Roman"/>
          <w:sz w:val="24"/>
        </w:rPr>
      </w:pPr>
      <w:r>
        <w:rPr>
          <w:rFonts w:ascii="Times New Roman" w:eastAsia="MS Mincho" w:hAnsi="Times New Roman"/>
          <w:b/>
          <w:bCs/>
          <w:sz w:val="24"/>
        </w:rPr>
        <w:t>OK</w:t>
      </w:r>
      <w:r>
        <w:rPr>
          <w:rFonts w:ascii="Times New Roman" w:eastAsia="MS Mincho" w:hAnsi="Times New Roman"/>
          <w:sz w:val="24"/>
        </w:rPr>
        <w:tab/>
      </w:r>
      <w:r>
        <w:rPr>
          <w:rFonts w:ascii="Times New Roman" w:eastAsia="MS Mincho" w:hAnsi="Times New Roman"/>
          <w:sz w:val="24"/>
        </w:rPr>
        <w:tab/>
      </w:r>
      <w:r>
        <w:rPr>
          <w:rFonts w:ascii="Times New Roman" w:eastAsia="MS Mincho" w:hAnsi="Times New Roman"/>
          <w:sz w:val="24"/>
        </w:rPr>
        <w:tab/>
        <w:t xml:space="preserve">: </w:t>
      </w:r>
      <w:r w:rsidRPr="00035EB7">
        <w:rPr>
          <w:rFonts w:asciiTheme="majorHAnsi" w:eastAsia="MS Mincho" w:hAnsiTheme="majorHAnsi"/>
          <w:sz w:val="24"/>
        </w:rPr>
        <w:t>bevestigen ingave</w:t>
      </w:r>
    </w:p>
    <w:p w:rsidR="00C13094" w:rsidRDefault="00C13094" w:rsidP="00C13094">
      <w:pPr>
        <w:pStyle w:val="Tekstzonderopmaak"/>
        <w:rPr>
          <w:rFonts w:ascii="Times New Roman" w:eastAsia="MS Mincho" w:hAnsi="Times New Roman"/>
          <w:sz w:val="24"/>
        </w:rPr>
      </w:pPr>
    </w:p>
    <w:p w:rsidR="00C13094" w:rsidRPr="00035EB7" w:rsidRDefault="00C13094" w:rsidP="00C13094">
      <w:pPr>
        <w:pStyle w:val="Tekstzonderopmaak"/>
        <w:rPr>
          <w:rFonts w:asciiTheme="majorHAnsi" w:eastAsia="MS Mincho" w:hAnsiTheme="majorHAnsi"/>
          <w:sz w:val="24"/>
        </w:rPr>
      </w:pPr>
      <w:r w:rsidRPr="00035EB7">
        <w:rPr>
          <w:rFonts w:asciiTheme="majorHAnsi" w:eastAsia="MS Mincho" w:hAnsiTheme="majorHAnsi"/>
          <w:sz w:val="24"/>
        </w:rPr>
        <w:t>De indicator heeft diverse aanduidingen in de uitlezing</w:t>
      </w:r>
    </w:p>
    <w:p w:rsidR="00C13094" w:rsidRPr="00035EB7" w:rsidRDefault="00C13094" w:rsidP="00C13094">
      <w:pPr>
        <w:pStyle w:val="Tekstzonderopmaak"/>
        <w:rPr>
          <w:rFonts w:asciiTheme="majorHAnsi" w:eastAsia="MS Mincho" w:hAnsiTheme="majorHAnsi"/>
          <w:sz w:val="24"/>
        </w:rPr>
      </w:pPr>
    </w:p>
    <w:p w:rsidR="00C13094" w:rsidRPr="00035EB7" w:rsidRDefault="00C13094" w:rsidP="00C13094">
      <w:pPr>
        <w:pStyle w:val="Tekstzonderopmaak"/>
        <w:rPr>
          <w:rFonts w:asciiTheme="majorHAnsi" w:eastAsia="MS Mincho" w:hAnsiTheme="majorHAnsi"/>
          <w:sz w:val="24"/>
        </w:rPr>
      </w:pPr>
      <w:r>
        <w:rPr>
          <w:rFonts w:ascii="Times New Roman" w:eastAsia="MS Mincho" w:hAnsi="Times New Roman"/>
          <w:b/>
          <w:bCs/>
          <w:sz w:val="24"/>
        </w:rPr>
        <w:sym w:font="Symbol" w:char="F0BE"/>
      </w:r>
      <w:r>
        <w:rPr>
          <w:rFonts w:ascii="Times New Roman" w:eastAsia="MS Mincho" w:hAnsi="Times New Roman"/>
          <w:sz w:val="24"/>
        </w:rPr>
        <w:tab/>
        <w:t xml:space="preserve"> </w:t>
      </w:r>
      <w:r>
        <w:rPr>
          <w:rFonts w:ascii="Times New Roman" w:eastAsia="MS Mincho" w:hAnsi="Times New Roman"/>
          <w:sz w:val="24"/>
        </w:rPr>
        <w:tab/>
        <w:t xml:space="preserve">: </w:t>
      </w:r>
      <w:r w:rsidRPr="00035EB7">
        <w:rPr>
          <w:rFonts w:asciiTheme="majorHAnsi" w:eastAsia="MS Mincho" w:hAnsiTheme="majorHAnsi"/>
          <w:sz w:val="24"/>
        </w:rPr>
        <w:t>licht op als de weegschaal stabiel is</w:t>
      </w:r>
    </w:p>
    <w:p w:rsidR="00C13094" w:rsidRPr="00035EB7" w:rsidRDefault="00C13094" w:rsidP="00C13094">
      <w:pPr>
        <w:pStyle w:val="Tekstzonderopmaak"/>
        <w:rPr>
          <w:rFonts w:asciiTheme="majorHAnsi" w:eastAsia="MS Mincho" w:hAnsiTheme="majorHAnsi"/>
          <w:sz w:val="24"/>
        </w:rPr>
      </w:pPr>
      <w:r>
        <w:rPr>
          <w:rFonts w:ascii="Times New Roman" w:eastAsia="MS Mincho" w:hAnsi="Times New Roman"/>
          <w:b/>
          <w:bCs/>
          <w:sz w:val="24"/>
        </w:rPr>
        <w:sym w:font="Symbol" w:char="F03E"/>
      </w:r>
      <w:r>
        <w:rPr>
          <w:rFonts w:ascii="Times New Roman" w:eastAsia="MS Mincho" w:hAnsi="Times New Roman"/>
          <w:b/>
          <w:bCs/>
          <w:sz w:val="24"/>
        </w:rPr>
        <w:t>0</w:t>
      </w:r>
      <w:r>
        <w:rPr>
          <w:rFonts w:ascii="Times New Roman" w:eastAsia="MS Mincho" w:hAnsi="Times New Roman"/>
          <w:b/>
          <w:bCs/>
          <w:sz w:val="24"/>
        </w:rPr>
        <w:sym w:font="Symbol" w:char="F03C"/>
      </w:r>
      <w:r>
        <w:rPr>
          <w:rFonts w:ascii="Times New Roman" w:eastAsia="MS Mincho" w:hAnsi="Times New Roman"/>
          <w:sz w:val="24"/>
        </w:rPr>
        <w:tab/>
        <w:t xml:space="preserve">   </w:t>
      </w:r>
      <w:r>
        <w:rPr>
          <w:rFonts w:ascii="Times New Roman" w:eastAsia="MS Mincho" w:hAnsi="Times New Roman"/>
          <w:sz w:val="24"/>
        </w:rPr>
        <w:tab/>
        <w:t xml:space="preserve">: </w:t>
      </w:r>
      <w:r w:rsidRPr="00035EB7">
        <w:rPr>
          <w:rFonts w:asciiTheme="majorHAnsi" w:eastAsia="MS Mincho" w:hAnsiTheme="majorHAnsi"/>
          <w:sz w:val="24"/>
        </w:rPr>
        <w:t>licht op als de uitlezing nul is</w:t>
      </w:r>
    </w:p>
    <w:p w:rsidR="00C13094" w:rsidRDefault="00C13094" w:rsidP="00C13094">
      <w:pPr>
        <w:pStyle w:val="Tekstzonderopmaak"/>
        <w:rPr>
          <w:rFonts w:ascii="Times New Roman" w:eastAsia="MS Mincho" w:hAnsi="Times New Roman"/>
          <w:b/>
          <w:bCs/>
        </w:rPr>
      </w:pPr>
      <w:r>
        <w:rPr>
          <w:rFonts w:ascii="Times New Roman" w:eastAsia="MS Mincho" w:hAnsi="Times New Roman"/>
          <w:b/>
          <w:bCs/>
        </w:rPr>
        <w:t>PT</w:t>
      </w:r>
      <w:r>
        <w:rPr>
          <w:rFonts w:ascii="Times New Roman" w:eastAsia="MS Mincho" w:hAnsi="Times New Roman"/>
          <w:sz w:val="24"/>
        </w:rPr>
        <w:tab/>
      </w:r>
      <w:r>
        <w:rPr>
          <w:rFonts w:ascii="Times New Roman" w:eastAsia="MS Mincho" w:hAnsi="Times New Roman"/>
          <w:sz w:val="24"/>
        </w:rPr>
        <w:tab/>
      </w:r>
      <w:r w:rsidRPr="00035EB7">
        <w:rPr>
          <w:rFonts w:asciiTheme="majorHAnsi" w:eastAsia="MS Mincho" w:hAnsiTheme="majorHAnsi"/>
          <w:sz w:val="24"/>
        </w:rPr>
        <w:t>: licht op als een preset tarra wordt ingegeven</w:t>
      </w:r>
    </w:p>
    <w:p w:rsidR="00C13094" w:rsidRPr="00035EB7" w:rsidRDefault="00C13094" w:rsidP="00C13094">
      <w:pPr>
        <w:pStyle w:val="Tekstzonderopmaak"/>
        <w:rPr>
          <w:rFonts w:asciiTheme="majorHAnsi" w:eastAsia="MS Mincho" w:hAnsiTheme="majorHAnsi"/>
          <w:sz w:val="24"/>
        </w:rPr>
      </w:pPr>
      <w:r>
        <w:rPr>
          <w:rFonts w:ascii="Times New Roman" w:eastAsia="MS Mincho" w:hAnsi="Times New Roman"/>
          <w:b/>
          <w:bCs/>
        </w:rPr>
        <w:t xml:space="preserve">NET </w:t>
      </w:r>
      <w:r>
        <w:rPr>
          <w:rFonts w:ascii="Times New Roman" w:eastAsia="MS Mincho" w:hAnsi="Times New Roman"/>
          <w:sz w:val="24"/>
        </w:rPr>
        <w:t xml:space="preserve">  </w:t>
      </w:r>
      <w:r>
        <w:rPr>
          <w:rFonts w:ascii="Times New Roman" w:eastAsia="MS Mincho" w:hAnsi="Times New Roman"/>
          <w:sz w:val="24"/>
        </w:rPr>
        <w:tab/>
        <w:t xml:space="preserve"> </w:t>
      </w:r>
      <w:r>
        <w:rPr>
          <w:rFonts w:ascii="Times New Roman" w:eastAsia="MS Mincho" w:hAnsi="Times New Roman"/>
          <w:sz w:val="24"/>
        </w:rPr>
        <w:tab/>
      </w:r>
      <w:r w:rsidRPr="00035EB7">
        <w:rPr>
          <w:rFonts w:asciiTheme="majorHAnsi" w:eastAsia="MS Mincho" w:hAnsiTheme="majorHAnsi"/>
          <w:sz w:val="24"/>
        </w:rPr>
        <w:t>: licht op bij het uitlezen van de netto waarde</w:t>
      </w:r>
    </w:p>
    <w:p w:rsidR="00C13094" w:rsidRPr="00035EB7" w:rsidRDefault="00C13094" w:rsidP="00C13094">
      <w:pPr>
        <w:pStyle w:val="Geenafstand"/>
        <w:rPr>
          <w:rFonts w:asciiTheme="majorHAnsi" w:hAnsiTheme="majorHAnsi"/>
          <w:sz w:val="24"/>
          <w:szCs w:val="24"/>
        </w:rPr>
      </w:pPr>
      <w:r>
        <w:rPr>
          <w:rFonts w:ascii="Times New Roman" w:eastAsia="MS Mincho" w:hAnsi="Times New Roman"/>
          <w:b/>
          <w:bCs/>
        </w:rPr>
        <w:t>TOT</w:t>
      </w:r>
      <w:r>
        <w:rPr>
          <w:rFonts w:ascii="Times New Roman" w:eastAsia="MS Mincho" w:hAnsi="Times New Roman"/>
          <w:sz w:val="24"/>
        </w:rPr>
        <w:tab/>
      </w:r>
      <w:r>
        <w:rPr>
          <w:rFonts w:ascii="Times New Roman" w:eastAsia="MS Mincho" w:hAnsi="Times New Roman"/>
          <w:sz w:val="24"/>
        </w:rPr>
        <w:tab/>
      </w:r>
      <w:r w:rsidRPr="0014710C">
        <w:rPr>
          <w:rFonts w:eastAsia="MS Mincho"/>
          <w:sz w:val="24"/>
        </w:rPr>
        <w:t>:</w:t>
      </w:r>
      <w:r w:rsidRPr="0014710C">
        <w:rPr>
          <w:rFonts w:eastAsia="MS Mincho"/>
          <w:sz w:val="32"/>
        </w:rPr>
        <w:t xml:space="preserve"> </w:t>
      </w:r>
      <w:r w:rsidRPr="00035EB7">
        <w:rPr>
          <w:rFonts w:asciiTheme="majorHAnsi" w:eastAsia="MS Mincho" w:hAnsiTheme="majorHAnsi"/>
          <w:sz w:val="24"/>
        </w:rPr>
        <w:t>uitlezing rechts onder geeft totaal weer</w:t>
      </w: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b/>
          <w:sz w:val="24"/>
          <w:szCs w:val="24"/>
          <w:lang w:eastAsia="nl-NL"/>
        </w:rPr>
      </w:pPr>
      <w:r>
        <w:rPr>
          <w:rFonts w:asciiTheme="majorHAnsi" w:hAnsiTheme="majorHAnsi"/>
          <w:b/>
          <w:sz w:val="24"/>
          <w:szCs w:val="24"/>
          <w:lang w:eastAsia="nl-NL"/>
        </w:rPr>
        <w:t>2. Bediening</w:t>
      </w:r>
    </w:p>
    <w:p w:rsidR="00C13094" w:rsidRPr="001E341C" w:rsidRDefault="00C13094" w:rsidP="00C13094">
      <w:pPr>
        <w:pStyle w:val="Geenafstand"/>
        <w:tabs>
          <w:tab w:val="left" w:pos="0"/>
        </w:tabs>
        <w:rPr>
          <w:rFonts w:asciiTheme="majorHAnsi" w:hAnsiTheme="majorHAnsi"/>
          <w:sz w:val="24"/>
          <w:szCs w:val="24"/>
          <w:lang w:eastAsia="nl-NL"/>
        </w:rPr>
      </w:pPr>
      <w:r w:rsidRPr="001E341C">
        <w:rPr>
          <w:rFonts w:asciiTheme="majorHAnsi" w:hAnsiTheme="majorHAnsi"/>
          <w:sz w:val="24"/>
          <w:szCs w:val="24"/>
          <w:lang w:eastAsia="nl-NL"/>
        </w:rPr>
        <w:t>Inschakelen:</w:t>
      </w:r>
    </w:p>
    <w:p w:rsidR="00C13094" w:rsidRPr="001E341C" w:rsidRDefault="00C13094" w:rsidP="00C13094">
      <w:pPr>
        <w:pStyle w:val="Geenafstand"/>
        <w:numPr>
          <w:ilvl w:val="0"/>
          <w:numId w:val="7"/>
        </w:numPr>
        <w:tabs>
          <w:tab w:val="left" w:pos="0"/>
        </w:tabs>
        <w:rPr>
          <w:rFonts w:asciiTheme="majorHAnsi" w:hAnsiTheme="majorHAnsi"/>
          <w:sz w:val="24"/>
          <w:szCs w:val="24"/>
          <w:lang w:eastAsia="nl-NL"/>
        </w:rPr>
      </w:pPr>
      <w:r w:rsidRPr="001E341C">
        <w:rPr>
          <w:rFonts w:asciiTheme="majorHAnsi" w:hAnsiTheme="majorHAnsi"/>
          <w:sz w:val="24"/>
          <w:szCs w:val="24"/>
          <w:lang w:eastAsia="nl-NL"/>
        </w:rPr>
        <w:t>De aan/uit toets kort indrukken, de uitlezing licht op en doorloopt een opstart-programma.</w:t>
      </w:r>
    </w:p>
    <w:p w:rsidR="00C13094" w:rsidRPr="001E341C" w:rsidRDefault="00C13094" w:rsidP="00C13094">
      <w:pPr>
        <w:pStyle w:val="Geenafstand"/>
        <w:numPr>
          <w:ilvl w:val="0"/>
          <w:numId w:val="7"/>
        </w:numPr>
        <w:tabs>
          <w:tab w:val="left" w:pos="0"/>
        </w:tabs>
        <w:rPr>
          <w:rFonts w:asciiTheme="majorHAnsi" w:hAnsiTheme="majorHAnsi"/>
          <w:sz w:val="24"/>
          <w:szCs w:val="24"/>
          <w:lang w:eastAsia="nl-NL"/>
        </w:rPr>
      </w:pPr>
      <w:r w:rsidRPr="001E341C">
        <w:rPr>
          <w:rFonts w:asciiTheme="majorHAnsi" w:hAnsiTheme="majorHAnsi"/>
          <w:sz w:val="24"/>
          <w:szCs w:val="24"/>
          <w:lang w:eastAsia="nl-NL"/>
        </w:rPr>
        <w:t>Als de uitlezing niet nul is, de &gt;0&lt; drukken, de uitlezing gaat naar 0. De weegschaal is nu klaar voor gebruik.</w:t>
      </w:r>
    </w:p>
    <w:p w:rsidR="00C13094" w:rsidRPr="001E341C" w:rsidRDefault="00C13094" w:rsidP="00C13094">
      <w:pPr>
        <w:pStyle w:val="Geenafstand"/>
        <w:tabs>
          <w:tab w:val="left" w:pos="0"/>
        </w:tabs>
        <w:rPr>
          <w:rFonts w:asciiTheme="majorHAnsi" w:hAnsiTheme="majorHAnsi"/>
          <w:sz w:val="24"/>
          <w:szCs w:val="24"/>
          <w:lang w:eastAsia="nl-NL"/>
        </w:rPr>
      </w:pPr>
      <w:r w:rsidRPr="001E341C">
        <w:rPr>
          <w:rFonts w:asciiTheme="majorHAnsi" w:hAnsiTheme="majorHAnsi"/>
          <w:sz w:val="24"/>
          <w:szCs w:val="24"/>
          <w:lang w:eastAsia="nl-NL"/>
        </w:rPr>
        <w:t>Uitschakelen:</w:t>
      </w:r>
    </w:p>
    <w:p w:rsidR="00C13094" w:rsidRDefault="00C13094" w:rsidP="00C13094">
      <w:pPr>
        <w:pStyle w:val="Geenafstand"/>
        <w:numPr>
          <w:ilvl w:val="0"/>
          <w:numId w:val="8"/>
        </w:numPr>
        <w:tabs>
          <w:tab w:val="left" w:pos="0"/>
        </w:tabs>
        <w:rPr>
          <w:rFonts w:asciiTheme="majorHAnsi" w:hAnsiTheme="majorHAnsi"/>
          <w:sz w:val="24"/>
          <w:szCs w:val="24"/>
          <w:lang w:eastAsia="nl-NL"/>
        </w:rPr>
      </w:pPr>
      <w:r w:rsidRPr="001E341C">
        <w:rPr>
          <w:rFonts w:asciiTheme="majorHAnsi" w:hAnsiTheme="majorHAnsi"/>
          <w:sz w:val="24"/>
          <w:szCs w:val="24"/>
          <w:lang w:eastAsia="nl-NL"/>
        </w:rPr>
        <w:t>De aan/uit toets ingedrukt houden totdat de uitlezing dooft.</w:t>
      </w:r>
    </w:p>
    <w:p w:rsidR="00C13094" w:rsidRDefault="00C13094" w:rsidP="00C13094">
      <w:pPr>
        <w:pStyle w:val="Geenafstand"/>
        <w:tabs>
          <w:tab w:val="left" w:pos="0"/>
        </w:tabs>
        <w:rPr>
          <w:rFonts w:asciiTheme="majorHAnsi" w:hAnsiTheme="majorHAnsi"/>
          <w:b/>
          <w:sz w:val="24"/>
          <w:szCs w:val="24"/>
          <w:lang w:eastAsia="nl-NL"/>
        </w:rPr>
      </w:pPr>
      <w:r>
        <w:rPr>
          <w:rFonts w:asciiTheme="majorHAnsi" w:hAnsiTheme="majorHAnsi"/>
          <w:b/>
          <w:sz w:val="24"/>
          <w:szCs w:val="24"/>
          <w:lang w:eastAsia="nl-NL"/>
        </w:rPr>
        <w:lastRenderedPageBreak/>
        <w:t>3. Nul-stellen</w:t>
      </w:r>
    </w:p>
    <w:p w:rsidR="00C13094" w:rsidRDefault="00C13094" w:rsidP="00C13094">
      <w:pPr>
        <w:pStyle w:val="Geenafstand"/>
        <w:tabs>
          <w:tab w:val="left" w:pos="0"/>
        </w:tabs>
        <w:rPr>
          <w:rFonts w:asciiTheme="majorHAnsi" w:hAnsiTheme="majorHAnsi"/>
          <w:sz w:val="24"/>
          <w:szCs w:val="24"/>
          <w:lang w:eastAsia="nl-NL"/>
        </w:rPr>
      </w:pPr>
      <w:r w:rsidRPr="001E341C">
        <w:rPr>
          <w:rFonts w:asciiTheme="majorHAnsi" w:hAnsiTheme="majorHAnsi"/>
          <w:sz w:val="24"/>
          <w:szCs w:val="24"/>
          <w:lang w:eastAsia="nl-NL"/>
        </w:rPr>
        <w:t>Druk op de &gt;0&lt; / ZERO –toets, uitlezing gaat naar 0.</w:t>
      </w:r>
    </w:p>
    <w:p w:rsidR="00C13094" w:rsidRDefault="00C13094" w:rsidP="00C13094">
      <w:pPr>
        <w:pStyle w:val="Geenafstand"/>
        <w:tabs>
          <w:tab w:val="left" w:pos="0"/>
        </w:tabs>
        <w:rPr>
          <w:rFonts w:asciiTheme="majorHAnsi" w:hAnsiTheme="majorHAnsi"/>
          <w:b/>
          <w:sz w:val="24"/>
          <w:szCs w:val="24"/>
          <w:lang w:eastAsia="nl-NL"/>
        </w:rPr>
      </w:pPr>
    </w:p>
    <w:p w:rsidR="00C13094" w:rsidRDefault="00C13094" w:rsidP="00C13094">
      <w:pPr>
        <w:pStyle w:val="Geenafstand"/>
        <w:tabs>
          <w:tab w:val="left" w:pos="0"/>
        </w:tabs>
        <w:rPr>
          <w:rFonts w:asciiTheme="majorHAnsi" w:hAnsiTheme="majorHAnsi"/>
          <w:b/>
          <w:sz w:val="24"/>
          <w:szCs w:val="24"/>
          <w:lang w:eastAsia="nl-NL"/>
        </w:rPr>
      </w:pPr>
      <w:r>
        <w:rPr>
          <w:rFonts w:asciiTheme="majorHAnsi" w:hAnsiTheme="majorHAnsi"/>
          <w:b/>
          <w:sz w:val="24"/>
          <w:szCs w:val="24"/>
          <w:lang w:eastAsia="nl-NL"/>
        </w:rPr>
        <w:t>4. Producten</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Bij de Postmus afweger wordt gebruik gemaakt van producten, zodat het mogelijk is snel te wisselen tussen het afwegen van verschillende gewichten.</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Standaard zijn de gewichten 5,10,25 en 50 kg al aangemaakt. Dit aantal is uit te breiden tot een maximaal aantal van 10 producten.</w:t>
      </w:r>
    </w:p>
    <w:p w:rsidR="00C13094" w:rsidRDefault="00C13094" w:rsidP="00C13094">
      <w:pPr>
        <w:pStyle w:val="Geenafstand"/>
        <w:tabs>
          <w:tab w:val="left" w:pos="0"/>
        </w:tabs>
        <w:rPr>
          <w:rFonts w:asciiTheme="majorHAnsi" w:hAnsiTheme="majorHAnsi"/>
          <w:b/>
          <w:i/>
          <w:sz w:val="24"/>
          <w:szCs w:val="24"/>
          <w:lang w:eastAsia="nl-NL"/>
        </w:rPr>
      </w:pPr>
    </w:p>
    <w:p w:rsidR="00C13094" w:rsidRDefault="00C13094" w:rsidP="00C13094">
      <w:pPr>
        <w:pStyle w:val="Geenafstand"/>
        <w:tabs>
          <w:tab w:val="left" w:pos="0"/>
        </w:tabs>
        <w:rPr>
          <w:rFonts w:asciiTheme="majorHAnsi" w:hAnsiTheme="majorHAnsi"/>
          <w:b/>
          <w:i/>
          <w:sz w:val="24"/>
          <w:szCs w:val="24"/>
          <w:lang w:eastAsia="nl-NL"/>
        </w:rPr>
      </w:pPr>
      <w:r>
        <w:rPr>
          <w:rFonts w:asciiTheme="majorHAnsi" w:hAnsiTheme="majorHAnsi"/>
          <w:b/>
          <w:i/>
          <w:sz w:val="24"/>
          <w:szCs w:val="24"/>
          <w:lang w:eastAsia="nl-NL"/>
        </w:rPr>
        <w:t>4.1 Aanmaken van producten</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Het aanmaken van de producten gaat als volgt in zijn werk:</w:t>
      </w:r>
    </w:p>
    <w:p w:rsidR="00C13094" w:rsidRDefault="00C13094" w:rsidP="00C13094">
      <w:pPr>
        <w:pStyle w:val="Geenafstand"/>
        <w:numPr>
          <w:ilvl w:val="0"/>
          <w:numId w:val="13"/>
        </w:numPr>
        <w:tabs>
          <w:tab w:val="left" w:pos="0"/>
        </w:tabs>
        <w:rPr>
          <w:rFonts w:asciiTheme="majorHAnsi" w:hAnsiTheme="majorHAnsi"/>
          <w:sz w:val="24"/>
          <w:szCs w:val="24"/>
          <w:lang w:eastAsia="nl-NL"/>
        </w:rPr>
      </w:pPr>
      <w:r>
        <w:rPr>
          <w:rFonts w:asciiTheme="majorHAnsi" w:hAnsiTheme="majorHAnsi"/>
          <w:sz w:val="24"/>
          <w:szCs w:val="24"/>
          <w:lang w:eastAsia="nl-NL"/>
        </w:rPr>
        <w:t>Door de pijltjestoets naar boven gedurende twee seconden in te drukken krijgt men NAAM in beeld.</w:t>
      </w:r>
    </w:p>
    <w:p w:rsidR="00C13094" w:rsidRDefault="00C13094" w:rsidP="00C13094">
      <w:pPr>
        <w:pStyle w:val="Geenafstand"/>
        <w:numPr>
          <w:ilvl w:val="0"/>
          <w:numId w:val="13"/>
        </w:numPr>
        <w:tabs>
          <w:tab w:val="left" w:pos="0"/>
        </w:tabs>
        <w:rPr>
          <w:rFonts w:asciiTheme="majorHAnsi" w:hAnsiTheme="majorHAnsi"/>
          <w:sz w:val="24"/>
          <w:szCs w:val="24"/>
          <w:lang w:eastAsia="nl-NL"/>
        </w:rPr>
      </w:pPr>
      <w:r>
        <w:rPr>
          <w:rFonts w:asciiTheme="majorHAnsi" w:hAnsiTheme="majorHAnsi"/>
          <w:sz w:val="24"/>
          <w:szCs w:val="24"/>
          <w:lang w:eastAsia="nl-NL"/>
        </w:rPr>
        <w:t>Door de 0 t/m 9 toetsen te gebruiken kan aan het product een naam worden gegeven. Door één keer op de betreffende toets te drukken geeft men een cijfer in. Door herhaaldelijk op de toets te drukken geeft men de letters in zoals deze gegeven zijn op de toets.</w:t>
      </w:r>
    </w:p>
    <w:p w:rsidR="00C13094" w:rsidRDefault="00C13094" w:rsidP="00C13094">
      <w:pPr>
        <w:pStyle w:val="Geenafstand"/>
        <w:tabs>
          <w:tab w:val="left" w:pos="0"/>
        </w:tabs>
        <w:ind w:left="720"/>
        <w:rPr>
          <w:rFonts w:asciiTheme="majorHAnsi" w:hAnsiTheme="majorHAnsi"/>
          <w:sz w:val="24"/>
          <w:szCs w:val="24"/>
          <w:lang w:eastAsia="nl-NL"/>
        </w:rPr>
      </w:pPr>
      <w:r>
        <w:rPr>
          <w:rFonts w:asciiTheme="majorHAnsi" w:hAnsiTheme="majorHAnsi"/>
          <w:sz w:val="24"/>
          <w:szCs w:val="24"/>
          <w:lang w:eastAsia="nl-NL"/>
        </w:rPr>
        <w:t>Typefouten kunnen worden gecorrigeerd met de C-toets.</w:t>
      </w:r>
    </w:p>
    <w:p w:rsidR="00C13094" w:rsidRDefault="00C13094" w:rsidP="00C13094">
      <w:pPr>
        <w:pStyle w:val="Geenafstand"/>
        <w:numPr>
          <w:ilvl w:val="0"/>
          <w:numId w:val="13"/>
        </w:numPr>
        <w:tabs>
          <w:tab w:val="left" w:pos="0"/>
        </w:tabs>
        <w:rPr>
          <w:rFonts w:asciiTheme="majorHAnsi" w:hAnsiTheme="majorHAnsi"/>
          <w:sz w:val="24"/>
          <w:szCs w:val="24"/>
          <w:lang w:eastAsia="nl-NL"/>
        </w:rPr>
      </w:pPr>
      <w:r>
        <w:rPr>
          <w:rFonts w:asciiTheme="majorHAnsi" w:hAnsiTheme="majorHAnsi"/>
          <w:sz w:val="24"/>
          <w:szCs w:val="24"/>
          <w:lang w:eastAsia="nl-NL"/>
        </w:rPr>
        <w:t>Wanneer deze handeling voltooid is, kan men het aangemaakte product opslaan door op de OK-toets te drukken. De indicator keert dan weer terug naar het werkmenu (beginscherm met het tarreergewicht en het nulgewicht)</w:t>
      </w: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b/>
          <w:i/>
          <w:sz w:val="24"/>
          <w:szCs w:val="24"/>
          <w:lang w:eastAsia="nl-NL"/>
        </w:rPr>
      </w:pPr>
      <w:r>
        <w:rPr>
          <w:rFonts w:asciiTheme="majorHAnsi" w:hAnsiTheme="majorHAnsi"/>
          <w:b/>
          <w:i/>
          <w:sz w:val="24"/>
          <w:szCs w:val="24"/>
          <w:lang w:eastAsia="nl-NL"/>
        </w:rPr>
        <w:t>4.2 Wisselen tussen de producten</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Voor het wisselen tussen de aangemaakte producten doet men als volgt:</w:t>
      </w:r>
    </w:p>
    <w:p w:rsidR="00C13094" w:rsidRDefault="00C13094" w:rsidP="00C13094">
      <w:pPr>
        <w:pStyle w:val="Geenafstand"/>
        <w:numPr>
          <w:ilvl w:val="0"/>
          <w:numId w:val="14"/>
        </w:numPr>
        <w:tabs>
          <w:tab w:val="left" w:pos="0"/>
        </w:tabs>
        <w:rPr>
          <w:rFonts w:asciiTheme="majorHAnsi" w:hAnsiTheme="majorHAnsi"/>
          <w:sz w:val="24"/>
          <w:szCs w:val="24"/>
          <w:lang w:eastAsia="nl-NL"/>
        </w:rPr>
      </w:pPr>
      <w:r>
        <w:rPr>
          <w:rFonts w:asciiTheme="majorHAnsi" w:hAnsiTheme="majorHAnsi"/>
          <w:sz w:val="24"/>
          <w:szCs w:val="24"/>
          <w:lang w:eastAsia="nl-NL"/>
        </w:rPr>
        <w:t>Door het pijltje omhoog kort (</w:t>
      </w:r>
      <w:r>
        <w:rPr>
          <w:rFonts w:asciiTheme="majorHAnsi" w:hAnsiTheme="majorHAnsi"/>
          <w:sz w:val="24"/>
          <w:szCs w:val="24"/>
          <w:u w:val="single"/>
          <w:lang w:eastAsia="nl-NL"/>
        </w:rPr>
        <w:t>+</w:t>
      </w:r>
      <w:r>
        <w:rPr>
          <w:rFonts w:asciiTheme="majorHAnsi" w:hAnsiTheme="majorHAnsi"/>
          <w:sz w:val="24"/>
          <w:szCs w:val="24"/>
          <w:lang w:eastAsia="nl-NL"/>
        </w:rPr>
        <w:t xml:space="preserve"> 1 seconde) in te drukken gaat de indicator naar het productmenu.</w:t>
      </w:r>
    </w:p>
    <w:p w:rsidR="00C13094" w:rsidRDefault="00C13094" w:rsidP="00C13094">
      <w:pPr>
        <w:pStyle w:val="Geenafstand"/>
        <w:numPr>
          <w:ilvl w:val="0"/>
          <w:numId w:val="14"/>
        </w:numPr>
        <w:tabs>
          <w:tab w:val="left" w:pos="0"/>
        </w:tabs>
        <w:rPr>
          <w:rFonts w:asciiTheme="majorHAnsi" w:hAnsiTheme="majorHAnsi"/>
          <w:sz w:val="24"/>
          <w:szCs w:val="24"/>
          <w:lang w:eastAsia="nl-NL"/>
        </w:rPr>
      </w:pPr>
      <w:r>
        <w:rPr>
          <w:rFonts w:asciiTheme="majorHAnsi" w:hAnsiTheme="majorHAnsi"/>
          <w:sz w:val="24"/>
          <w:szCs w:val="24"/>
          <w:lang w:eastAsia="nl-NL"/>
        </w:rPr>
        <w:t>Met de pijltjes omhoog/omlaag kan het gewenste productprogramma worden opgezocht.</w:t>
      </w:r>
    </w:p>
    <w:p w:rsidR="00C13094" w:rsidRDefault="00C13094" w:rsidP="00C13094">
      <w:pPr>
        <w:pStyle w:val="Geenafstand"/>
        <w:numPr>
          <w:ilvl w:val="0"/>
          <w:numId w:val="14"/>
        </w:numPr>
        <w:tabs>
          <w:tab w:val="left" w:pos="0"/>
        </w:tabs>
        <w:rPr>
          <w:rFonts w:asciiTheme="majorHAnsi" w:hAnsiTheme="majorHAnsi"/>
          <w:sz w:val="24"/>
          <w:szCs w:val="24"/>
          <w:lang w:eastAsia="nl-NL"/>
        </w:rPr>
      </w:pPr>
      <w:r>
        <w:rPr>
          <w:rFonts w:asciiTheme="majorHAnsi" w:hAnsiTheme="majorHAnsi"/>
          <w:sz w:val="24"/>
          <w:szCs w:val="24"/>
          <w:lang w:eastAsia="nl-NL"/>
        </w:rPr>
        <w:t xml:space="preserve">De keuze kan worden bevestigd met de OK-toets. De indicator keert weer terug naar het werkmenu. </w:t>
      </w:r>
    </w:p>
    <w:p w:rsidR="00C13094" w:rsidRDefault="00C13094" w:rsidP="00C13094">
      <w:pPr>
        <w:pStyle w:val="Geenafstand"/>
        <w:numPr>
          <w:ilvl w:val="0"/>
          <w:numId w:val="14"/>
        </w:numPr>
        <w:tabs>
          <w:tab w:val="left" w:pos="0"/>
        </w:tabs>
        <w:rPr>
          <w:rFonts w:asciiTheme="majorHAnsi" w:hAnsiTheme="majorHAnsi"/>
          <w:sz w:val="24"/>
          <w:szCs w:val="24"/>
          <w:lang w:eastAsia="nl-NL"/>
        </w:rPr>
      </w:pPr>
      <w:r>
        <w:rPr>
          <w:rFonts w:asciiTheme="majorHAnsi" w:hAnsiTheme="majorHAnsi"/>
          <w:sz w:val="24"/>
          <w:szCs w:val="24"/>
          <w:lang w:eastAsia="nl-NL"/>
        </w:rPr>
        <w:t>Het geselecteerde product staat in het werkmenu met kleine letters aangegeven tussen het tarreergewicht en het nulgewicht.</w:t>
      </w:r>
    </w:p>
    <w:p w:rsidR="00C13094" w:rsidRPr="007A08D9" w:rsidRDefault="00C13094" w:rsidP="00C13094">
      <w:pPr>
        <w:pStyle w:val="Geenafstand"/>
        <w:tabs>
          <w:tab w:val="left" w:pos="0"/>
        </w:tabs>
        <w:ind w:left="360"/>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b/>
          <w:i/>
          <w:sz w:val="24"/>
          <w:szCs w:val="24"/>
          <w:lang w:eastAsia="nl-NL"/>
        </w:rPr>
      </w:pPr>
      <w:r>
        <w:rPr>
          <w:rFonts w:asciiTheme="majorHAnsi" w:hAnsiTheme="majorHAnsi"/>
          <w:b/>
          <w:i/>
          <w:sz w:val="24"/>
          <w:szCs w:val="24"/>
          <w:lang w:eastAsia="nl-NL"/>
        </w:rPr>
        <w:t>4.3 Wissen van producten</w:t>
      </w:r>
    </w:p>
    <w:p w:rsidR="00C13094" w:rsidRPr="00D26A01" w:rsidRDefault="00C13094" w:rsidP="00C13094">
      <w:pPr>
        <w:pStyle w:val="Geenafstand"/>
        <w:numPr>
          <w:ilvl w:val="0"/>
          <w:numId w:val="15"/>
        </w:numPr>
        <w:tabs>
          <w:tab w:val="left" w:pos="0"/>
        </w:tabs>
        <w:rPr>
          <w:rFonts w:asciiTheme="majorHAnsi" w:hAnsiTheme="majorHAnsi"/>
          <w:b/>
          <w:sz w:val="24"/>
          <w:szCs w:val="24"/>
          <w:lang w:eastAsia="nl-NL"/>
        </w:rPr>
      </w:pPr>
      <w:r>
        <w:rPr>
          <w:rFonts w:asciiTheme="majorHAnsi" w:hAnsiTheme="majorHAnsi"/>
          <w:sz w:val="24"/>
          <w:szCs w:val="24"/>
          <w:lang w:eastAsia="nl-NL"/>
        </w:rPr>
        <w:t>Om een product te wissen moet het desbetreffende product eerst geselecteerd worden, zoals hierboven beschreven.</w:t>
      </w:r>
    </w:p>
    <w:p w:rsidR="00C13094" w:rsidRPr="00CA6CBA" w:rsidRDefault="00C13094" w:rsidP="00C13094">
      <w:pPr>
        <w:pStyle w:val="Geenafstand"/>
        <w:numPr>
          <w:ilvl w:val="0"/>
          <w:numId w:val="15"/>
        </w:numPr>
        <w:tabs>
          <w:tab w:val="left" w:pos="0"/>
        </w:tabs>
        <w:rPr>
          <w:rFonts w:asciiTheme="majorHAnsi" w:hAnsiTheme="majorHAnsi"/>
          <w:b/>
          <w:sz w:val="24"/>
          <w:szCs w:val="24"/>
          <w:lang w:eastAsia="nl-NL"/>
        </w:rPr>
      </w:pPr>
      <w:r>
        <w:rPr>
          <w:rFonts w:asciiTheme="majorHAnsi" w:hAnsiTheme="majorHAnsi"/>
          <w:sz w:val="24"/>
          <w:szCs w:val="24"/>
          <w:lang w:eastAsia="nl-NL"/>
        </w:rPr>
        <w:t xml:space="preserve">Nadat de indicator terug is gekeerd in het werkmenu drukt men langdurig op de onderste pijltjestoets. Er verschijnt dan WISSEN? in beeld. </w:t>
      </w:r>
    </w:p>
    <w:p w:rsidR="00C13094" w:rsidRPr="00D26A01" w:rsidRDefault="00C13094" w:rsidP="00C13094">
      <w:pPr>
        <w:pStyle w:val="Geenafstand"/>
        <w:numPr>
          <w:ilvl w:val="0"/>
          <w:numId w:val="15"/>
        </w:numPr>
        <w:tabs>
          <w:tab w:val="left" w:pos="0"/>
        </w:tabs>
        <w:rPr>
          <w:rFonts w:asciiTheme="majorHAnsi" w:hAnsiTheme="majorHAnsi"/>
          <w:b/>
          <w:sz w:val="24"/>
          <w:szCs w:val="24"/>
          <w:lang w:eastAsia="nl-NL"/>
        </w:rPr>
      </w:pPr>
      <w:r>
        <w:rPr>
          <w:rFonts w:asciiTheme="majorHAnsi" w:hAnsiTheme="majorHAnsi"/>
          <w:sz w:val="24"/>
          <w:szCs w:val="24"/>
          <w:lang w:eastAsia="nl-NL"/>
        </w:rPr>
        <w:t>Bevestig met de OK-toets, het product is nu gewist.</w:t>
      </w: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b/>
          <w:sz w:val="24"/>
          <w:szCs w:val="24"/>
          <w:lang w:eastAsia="nl-NL"/>
        </w:rPr>
      </w:pPr>
    </w:p>
    <w:p w:rsidR="00C13094" w:rsidRPr="00D26A01" w:rsidRDefault="00C13094" w:rsidP="00C13094">
      <w:pPr>
        <w:pStyle w:val="Geenafstand"/>
        <w:tabs>
          <w:tab w:val="left" w:pos="0"/>
        </w:tabs>
        <w:rPr>
          <w:rFonts w:asciiTheme="majorHAnsi" w:hAnsiTheme="majorHAnsi"/>
          <w:b/>
          <w:sz w:val="24"/>
          <w:szCs w:val="24"/>
          <w:lang w:eastAsia="nl-NL"/>
        </w:rPr>
      </w:pPr>
      <w:r w:rsidRPr="00D26A01">
        <w:rPr>
          <w:rFonts w:asciiTheme="majorHAnsi" w:hAnsiTheme="majorHAnsi"/>
          <w:b/>
          <w:sz w:val="24"/>
          <w:szCs w:val="24"/>
          <w:lang w:eastAsia="nl-NL"/>
        </w:rPr>
        <w:t>Door de C-toets ingedrukt te houden kan men ten allen tijde terug keren naar het werkmenu.</w:t>
      </w:r>
    </w:p>
    <w:p w:rsidR="00C13094" w:rsidRDefault="00C13094" w:rsidP="00C13094">
      <w:pPr>
        <w:pStyle w:val="Geenafstand"/>
        <w:tabs>
          <w:tab w:val="left" w:pos="0"/>
        </w:tabs>
        <w:rPr>
          <w:rFonts w:asciiTheme="majorHAnsi" w:hAnsiTheme="majorHAnsi"/>
          <w:b/>
          <w:sz w:val="24"/>
          <w:szCs w:val="24"/>
          <w:lang w:eastAsia="nl-NL"/>
        </w:rPr>
      </w:pPr>
    </w:p>
    <w:p w:rsidR="00C13094" w:rsidRDefault="00C13094" w:rsidP="00C13094">
      <w:pPr>
        <w:pStyle w:val="Geenafstand"/>
        <w:tabs>
          <w:tab w:val="left" w:pos="0"/>
        </w:tabs>
        <w:rPr>
          <w:rFonts w:asciiTheme="majorHAnsi" w:hAnsiTheme="majorHAnsi"/>
          <w:b/>
          <w:sz w:val="24"/>
          <w:szCs w:val="24"/>
          <w:lang w:eastAsia="nl-NL"/>
        </w:rPr>
      </w:pPr>
    </w:p>
    <w:p w:rsidR="00C13094" w:rsidRDefault="00C13094" w:rsidP="00C13094">
      <w:pPr>
        <w:pStyle w:val="Geenafstand"/>
        <w:tabs>
          <w:tab w:val="left" w:pos="0"/>
        </w:tabs>
        <w:rPr>
          <w:rFonts w:asciiTheme="majorHAnsi" w:hAnsiTheme="majorHAnsi"/>
          <w:b/>
          <w:sz w:val="24"/>
          <w:szCs w:val="24"/>
          <w:lang w:eastAsia="nl-NL"/>
        </w:rPr>
      </w:pPr>
    </w:p>
    <w:p w:rsidR="00C13094" w:rsidRDefault="00C13094" w:rsidP="00C13094">
      <w:pPr>
        <w:pStyle w:val="Geenafstand"/>
        <w:tabs>
          <w:tab w:val="left" w:pos="0"/>
        </w:tabs>
        <w:rPr>
          <w:rFonts w:asciiTheme="majorHAnsi" w:hAnsiTheme="majorHAnsi"/>
          <w:b/>
          <w:sz w:val="24"/>
          <w:szCs w:val="24"/>
          <w:lang w:eastAsia="nl-NL"/>
        </w:rPr>
      </w:pPr>
    </w:p>
    <w:p w:rsidR="00C13094" w:rsidRDefault="00C13094" w:rsidP="00C13094">
      <w:pPr>
        <w:pStyle w:val="Geenafstand"/>
        <w:tabs>
          <w:tab w:val="left" w:pos="0"/>
        </w:tabs>
        <w:rPr>
          <w:rFonts w:asciiTheme="majorHAnsi" w:hAnsiTheme="majorHAnsi"/>
          <w:b/>
          <w:sz w:val="24"/>
          <w:szCs w:val="24"/>
          <w:lang w:eastAsia="nl-NL"/>
        </w:rPr>
      </w:pPr>
    </w:p>
    <w:p w:rsidR="00C13094" w:rsidRDefault="00C13094" w:rsidP="00C13094">
      <w:pPr>
        <w:pStyle w:val="Geenafstand"/>
        <w:tabs>
          <w:tab w:val="left" w:pos="0"/>
        </w:tabs>
        <w:rPr>
          <w:rFonts w:asciiTheme="majorHAnsi" w:hAnsiTheme="majorHAnsi"/>
          <w:b/>
          <w:sz w:val="24"/>
          <w:szCs w:val="24"/>
          <w:lang w:eastAsia="nl-NL"/>
        </w:rPr>
      </w:pPr>
    </w:p>
    <w:p w:rsidR="00C13094" w:rsidRDefault="00C13094" w:rsidP="00C13094">
      <w:pPr>
        <w:pStyle w:val="Geenafstand"/>
        <w:tabs>
          <w:tab w:val="left" w:pos="0"/>
        </w:tabs>
        <w:rPr>
          <w:rFonts w:asciiTheme="majorHAnsi" w:hAnsiTheme="majorHAnsi"/>
          <w:b/>
          <w:sz w:val="24"/>
          <w:szCs w:val="24"/>
          <w:lang w:eastAsia="nl-NL"/>
        </w:rPr>
      </w:pPr>
      <w:r>
        <w:rPr>
          <w:rFonts w:asciiTheme="majorHAnsi" w:hAnsiTheme="majorHAnsi"/>
          <w:b/>
          <w:sz w:val="24"/>
          <w:szCs w:val="24"/>
          <w:lang w:eastAsia="nl-NL"/>
        </w:rPr>
        <w:lastRenderedPageBreak/>
        <w:t>5. Schakelpunten</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Voor het invoeren van targets bij nieuwe producten of het wijzigen van reeds ingestelde targets volgt men het onderstaande werkschema.</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b/>
          <w:i/>
          <w:sz w:val="24"/>
          <w:szCs w:val="24"/>
          <w:lang w:eastAsia="nl-NL"/>
        </w:rPr>
        <w:t xml:space="preserve">LET OP! </w:t>
      </w:r>
      <w:r>
        <w:rPr>
          <w:rFonts w:asciiTheme="majorHAnsi" w:hAnsiTheme="majorHAnsi"/>
          <w:sz w:val="24"/>
          <w:szCs w:val="24"/>
          <w:lang w:eastAsia="nl-NL"/>
        </w:rPr>
        <w:t>Voor elk product moeten de targets apart worden ingevoerd. Deze waarden worden dan bij het geselecteerde product opgeslagen.</w:t>
      </w:r>
    </w:p>
    <w:p w:rsidR="00C13094" w:rsidRPr="0081674B"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b/>
          <w:i/>
          <w:sz w:val="24"/>
          <w:szCs w:val="24"/>
          <w:lang w:eastAsia="nl-NL"/>
        </w:rPr>
      </w:pPr>
      <w:r>
        <w:rPr>
          <w:rFonts w:asciiTheme="majorHAnsi" w:hAnsiTheme="majorHAnsi"/>
          <w:b/>
          <w:i/>
          <w:sz w:val="24"/>
          <w:szCs w:val="24"/>
          <w:lang w:eastAsia="nl-NL"/>
        </w:rPr>
        <w:t>5.1 Instellen</w:t>
      </w:r>
    </w:p>
    <w:p w:rsidR="00C13094" w:rsidRPr="001E341C" w:rsidRDefault="00C13094" w:rsidP="00C13094">
      <w:pPr>
        <w:pStyle w:val="Geenafstand"/>
        <w:numPr>
          <w:ilvl w:val="0"/>
          <w:numId w:val="8"/>
        </w:numPr>
        <w:tabs>
          <w:tab w:val="left" w:pos="0"/>
        </w:tabs>
        <w:rPr>
          <w:rFonts w:asciiTheme="majorHAnsi" w:hAnsiTheme="majorHAnsi"/>
          <w:sz w:val="24"/>
          <w:szCs w:val="24"/>
          <w:lang w:eastAsia="nl-NL"/>
        </w:rPr>
      </w:pPr>
      <w:r w:rsidRPr="001E341C">
        <w:rPr>
          <w:rFonts w:asciiTheme="majorHAnsi" w:hAnsiTheme="majorHAnsi"/>
          <w:sz w:val="24"/>
          <w:szCs w:val="24"/>
          <w:lang w:eastAsia="nl-NL"/>
        </w:rPr>
        <w:t>Toets 7 (Target) ingedrukt houden totdat TARG. 1 verschijnt op de uitlezing met de laatste waarde rechts onder.</w:t>
      </w:r>
    </w:p>
    <w:p w:rsidR="00C13094" w:rsidRPr="001E341C" w:rsidRDefault="00C13094" w:rsidP="00C13094">
      <w:pPr>
        <w:pStyle w:val="Geenafstand"/>
        <w:numPr>
          <w:ilvl w:val="0"/>
          <w:numId w:val="8"/>
        </w:numPr>
        <w:tabs>
          <w:tab w:val="left" w:pos="0"/>
        </w:tabs>
        <w:rPr>
          <w:rFonts w:asciiTheme="majorHAnsi" w:hAnsiTheme="majorHAnsi"/>
          <w:sz w:val="24"/>
          <w:szCs w:val="24"/>
          <w:lang w:eastAsia="nl-NL"/>
        </w:rPr>
      </w:pPr>
      <w:r w:rsidRPr="001E341C">
        <w:rPr>
          <w:rFonts w:asciiTheme="majorHAnsi" w:hAnsiTheme="majorHAnsi"/>
          <w:sz w:val="24"/>
          <w:szCs w:val="24"/>
          <w:lang w:eastAsia="nl-NL"/>
        </w:rPr>
        <w:t>Met de cijfertoetsen de gewenste waarde invoeren.</w:t>
      </w:r>
    </w:p>
    <w:p w:rsidR="00C13094" w:rsidRPr="001E341C" w:rsidRDefault="00C13094" w:rsidP="00C13094">
      <w:pPr>
        <w:pStyle w:val="Geenafstand"/>
        <w:numPr>
          <w:ilvl w:val="0"/>
          <w:numId w:val="8"/>
        </w:numPr>
        <w:tabs>
          <w:tab w:val="left" w:pos="0"/>
        </w:tabs>
        <w:rPr>
          <w:rFonts w:asciiTheme="majorHAnsi" w:hAnsiTheme="majorHAnsi"/>
          <w:sz w:val="24"/>
          <w:szCs w:val="24"/>
          <w:lang w:eastAsia="nl-NL"/>
        </w:rPr>
      </w:pPr>
      <w:r w:rsidRPr="001E341C">
        <w:rPr>
          <w:rFonts w:asciiTheme="majorHAnsi" w:hAnsiTheme="majorHAnsi"/>
          <w:sz w:val="24"/>
          <w:szCs w:val="24"/>
          <w:lang w:eastAsia="nl-NL"/>
        </w:rPr>
        <w:t>Bevestigen met de OK-toets.</w:t>
      </w:r>
    </w:p>
    <w:p w:rsidR="00C13094" w:rsidRPr="0081674B" w:rsidRDefault="00C13094" w:rsidP="00C13094">
      <w:pPr>
        <w:pStyle w:val="Geenafstand"/>
        <w:tabs>
          <w:tab w:val="left" w:pos="0"/>
        </w:tabs>
        <w:rPr>
          <w:rFonts w:asciiTheme="majorHAnsi" w:hAnsiTheme="majorHAnsi"/>
          <w:b/>
          <w:sz w:val="24"/>
          <w:szCs w:val="24"/>
          <w:lang w:eastAsia="nl-NL"/>
        </w:rPr>
      </w:pPr>
      <w:r>
        <w:rPr>
          <w:rFonts w:asciiTheme="majorHAnsi" w:hAnsiTheme="majorHAnsi"/>
          <w:sz w:val="24"/>
          <w:szCs w:val="24"/>
          <w:lang w:eastAsia="nl-NL"/>
        </w:rPr>
        <w:tab/>
      </w:r>
      <w:r w:rsidRPr="0081674B">
        <w:rPr>
          <w:rFonts w:asciiTheme="majorHAnsi" w:hAnsiTheme="majorHAnsi"/>
          <w:b/>
          <w:sz w:val="24"/>
          <w:szCs w:val="24"/>
          <w:lang w:eastAsia="nl-NL"/>
        </w:rPr>
        <w:t>OF</w:t>
      </w:r>
    </w:p>
    <w:p w:rsidR="00C13094" w:rsidRPr="001E341C" w:rsidRDefault="00C13094" w:rsidP="00C13094">
      <w:pPr>
        <w:pStyle w:val="Geenafstand"/>
        <w:numPr>
          <w:ilvl w:val="0"/>
          <w:numId w:val="9"/>
        </w:numPr>
        <w:tabs>
          <w:tab w:val="left" w:pos="0"/>
        </w:tabs>
        <w:rPr>
          <w:rFonts w:asciiTheme="majorHAnsi" w:hAnsiTheme="majorHAnsi"/>
          <w:sz w:val="24"/>
          <w:szCs w:val="24"/>
          <w:lang w:eastAsia="nl-NL"/>
        </w:rPr>
      </w:pPr>
      <w:r w:rsidRPr="001E341C">
        <w:rPr>
          <w:rFonts w:asciiTheme="majorHAnsi" w:hAnsiTheme="majorHAnsi"/>
          <w:sz w:val="24"/>
          <w:szCs w:val="24"/>
          <w:lang w:eastAsia="nl-NL"/>
        </w:rPr>
        <w:t>Met pijltjes omhoog/omlaag naar de andere schakelpunten -TARG. 2,3,4 en 5- om die te wijzigen.</w:t>
      </w:r>
    </w:p>
    <w:p w:rsidR="00C13094" w:rsidRPr="001E341C" w:rsidRDefault="00C13094" w:rsidP="00C13094">
      <w:pPr>
        <w:pStyle w:val="Geenafstand"/>
        <w:numPr>
          <w:ilvl w:val="0"/>
          <w:numId w:val="9"/>
        </w:numPr>
        <w:tabs>
          <w:tab w:val="left" w:pos="0"/>
        </w:tabs>
        <w:rPr>
          <w:rFonts w:asciiTheme="majorHAnsi" w:hAnsiTheme="majorHAnsi"/>
          <w:sz w:val="24"/>
          <w:szCs w:val="24"/>
          <w:lang w:eastAsia="nl-NL"/>
        </w:rPr>
      </w:pPr>
      <w:r w:rsidRPr="001E341C">
        <w:rPr>
          <w:rFonts w:asciiTheme="majorHAnsi" w:hAnsiTheme="majorHAnsi"/>
          <w:sz w:val="24"/>
          <w:szCs w:val="24"/>
          <w:lang w:eastAsia="nl-NL"/>
        </w:rPr>
        <w:t xml:space="preserve">Nogmaals op de OK-toets drukken en de gewichtsuitlezing komt weer terug. </w:t>
      </w:r>
    </w:p>
    <w:p w:rsidR="00C13094" w:rsidRDefault="00C13094" w:rsidP="00C13094">
      <w:pPr>
        <w:pStyle w:val="Geenafstand"/>
        <w:numPr>
          <w:ilvl w:val="0"/>
          <w:numId w:val="9"/>
        </w:numPr>
        <w:tabs>
          <w:tab w:val="left" w:pos="0"/>
        </w:tabs>
        <w:rPr>
          <w:rFonts w:asciiTheme="majorHAnsi" w:hAnsiTheme="majorHAnsi"/>
          <w:sz w:val="24"/>
          <w:szCs w:val="24"/>
          <w:lang w:eastAsia="nl-NL"/>
        </w:rPr>
      </w:pPr>
      <w:r w:rsidRPr="001E341C">
        <w:rPr>
          <w:rFonts w:asciiTheme="majorHAnsi" w:hAnsiTheme="majorHAnsi"/>
          <w:sz w:val="24"/>
          <w:szCs w:val="24"/>
          <w:lang w:eastAsia="nl-NL"/>
        </w:rPr>
        <w:t>De weegschaal is nu klaar voor gebruik met het schakelpunt.</w:t>
      </w: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b/>
          <w:i/>
          <w:sz w:val="24"/>
          <w:szCs w:val="24"/>
          <w:lang w:eastAsia="nl-NL"/>
        </w:rPr>
      </w:pPr>
      <w:r>
        <w:rPr>
          <w:rFonts w:asciiTheme="majorHAnsi" w:hAnsiTheme="majorHAnsi"/>
          <w:b/>
          <w:i/>
          <w:sz w:val="24"/>
          <w:szCs w:val="24"/>
          <w:lang w:eastAsia="nl-NL"/>
        </w:rPr>
        <w:t>5.2 Targets</w:t>
      </w:r>
    </w:p>
    <w:p w:rsidR="00C13094" w:rsidRPr="009F5E33" w:rsidRDefault="00C13094" w:rsidP="00C13094">
      <w:pPr>
        <w:pStyle w:val="Geenafstand"/>
        <w:tabs>
          <w:tab w:val="left" w:pos="0"/>
        </w:tabs>
        <w:rPr>
          <w:rFonts w:asciiTheme="majorHAnsi" w:hAnsiTheme="majorHAnsi"/>
          <w:sz w:val="24"/>
          <w:szCs w:val="24"/>
          <w:lang w:eastAsia="nl-NL"/>
        </w:rPr>
      </w:pPr>
      <w:r w:rsidRPr="009F5E33">
        <w:rPr>
          <w:rFonts w:asciiTheme="majorHAnsi" w:hAnsiTheme="majorHAnsi"/>
          <w:sz w:val="24"/>
          <w:szCs w:val="24"/>
          <w:lang w:eastAsia="nl-NL"/>
        </w:rPr>
        <w:t xml:space="preserve">Target 1= </w:t>
      </w:r>
      <w:r>
        <w:rPr>
          <w:rFonts w:asciiTheme="majorHAnsi" w:hAnsiTheme="majorHAnsi"/>
          <w:sz w:val="24"/>
          <w:szCs w:val="24"/>
          <w:lang w:eastAsia="nl-NL"/>
        </w:rPr>
        <w:t>(Wordt bij dit type afweger niet gebruikt)</w:t>
      </w:r>
    </w:p>
    <w:p w:rsidR="00C13094" w:rsidRPr="009F5E33" w:rsidRDefault="00C13094" w:rsidP="00C13094">
      <w:pPr>
        <w:pStyle w:val="Geenafstand"/>
        <w:tabs>
          <w:tab w:val="left" w:pos="0"/>
        </w:tabs>
        <w:rPr>
          <w:rFonts w:asciiTheme="majorHAnsi" w:hAnsiTheme="majorHAnsi"/>
          <w:sz w:val="24"/>
          <w:szCs w:val="24"/>
          <w:lang w:eastAsia="nl-NL"/>
        </w:rPr>
      </w:pPr>
      <w:r w:rsidRPr="009F5E33">
        <w:rPr>
          <w:rFonts w:asciiTheme="majorHAnsi" w:hAnsiTheme="majorHAnsi"/>
          <w:sz w:val="24"/>
          <w:szCs w:val="24"/>
          <w:lang w:eastAsia="nl-NL"/>
        </w:rPr>
        <w:t>Target 2= Grote band stopt</w:t>
      </w:r>
    </w:p>
    <w:p w:rsidR="00C13094" w:rsidRPr="009F5E33" w:rsidRDefault="00C13094" w:rsidP="00C13094">
      <w:pPr>
        <w:pStyle w:val="Geenafstand"/>
        <w:tabs>
          <w:tab w:val="left" w:pos="0"/>
        </w:tabs>
        <w:rPr>
          <w:rFonts w:asciiTheme="majorHAnsi" w:hAnsiTheme="majorHAnsi"/>
          <w:sz w:val="24"/>
          <w:szCs w:val="24"/>
          <w:lang w:eastAsia="nl-NL"/>
        </w:rPr>
      </w:pPr>
      <w:r w:rsidRPr="009F5E33">
        <w:rPr>
          <w:rFonts w:asciiTheme="majorHAnsi" w:hAnsiTheme="majorHAnsi"/>
          <w:sz w:val="24"/>
          <w:szCs w:val="24"/>
          <w:lang w:eastAsia="nl-NL"/>
        </w:rPr>
        <w:t xml:space="preserve">Target 3= </w:t>
      </w:r>
      <w:r>
        <w:rPr>
          <w:rFonts w:asciiTheme="majorHAnsi" w:hAnsiTheme="majorHAnsi"/>
          <w:sz w:val="24"/>
          <w:szCs w:val="24"/>
          <w:lang w:eastAsia="nl-NL"/>
        </w:rPr>
        <w:t>(Wordt bij dit type afweger niet gebruikt)</w:t>
      </w:r>
    </w:p>
    <w:p w:rsidR="00C13094" w:rsidRPr="009F5E33" w:rsidRDefault="00C13094" w:rsidP="00C13094">
      <w:pPr>
        <w:pStyle w:val="Geenafstand"/>
        <w:tabs>
          <w:tab w:val="left" w:pos="0"/>
        </w:tabs>
        <w:rPr>
          <w:rFonts w:asciiTheme="majorHAnsi" w:hAnsiTheme="majorHAnsi"/>
          <w:sz w:val="24"/>
          <w:szCs w:val="24"/>
          <w:lang w:eastAsia="nl-NL"/>
        </w:rPr>
      </w:pPr>
      <w:r w:rsidRPr="009F5E33">
        <w:rPr>
          <w:rFonts w:asciiTheme="majorHAnsi" w:hAnsiTheme="majorHAnsi"/>
          <w:sz w:val="24"/>
          <w:szCs w:val="24"/>
          <w:lang w:eastAsia="nl-NL"/>
        </w:rPr>
        <w:t>Target 4= Kleine band stopt</w:t>
      </w:r>
    </w:p>
    <w:p w:rsidR="00C13094" w:rsidRDefault="00C13094" w:rsidP="00C13094">
      <w:pPr>
        <w:pStyle w:val="Geenafstand"/>
        <w:tabs>
          <w:tab w:val="left" w:pos="0"/>
        </w:tabs>
        <w:rPr>
          <w:rFonts w:asciiTheme="majorHAnsi" w:hAnsiTheme="majorHAnsi"/>
          <w:sz w:val="24"/>
          <w:szCs w:val="24"/>
          <w:lang w:eastAsia="nl-NL"/>
        </w:rPr>
      </w:pPr>
      <w:r w:rsidRPr="009F5E33">
        <w:rPr>
          <w:rFonts w:asciiTheme="majorHAnsi" w:hAnsiTheme="majorHAnsi"/>
          <w:sz w:val="24"/>
          <w:szCs w:val="24"/>
          <w:lang w:eastAsia="nl-NL"/>
        </w:rPr>
        <w:t>Target 5= Signaal weging gereed, staat gelijk aan Target 4</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Target 6= Klep dicht (0,2 kg)</w:t>
      </w: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jc w:val="center"/>
        <w:rPr>
          <w:rFonts w:asciiTheme="majorHAnsi" w:hAnsiTheme="majorHAnsi"/>
          <w:sz w:val="24"/>
          <w:szCs w:val="24"/>
          <w:lang w:eastAsia="nl-NL"/>
        </w:rPr>
      </w:pPr>
    </w:p>
    <w:p w:rsidR="00C13094" w:rsidRPr="009F5E33" w:rsidRDefault="00C13094" w:rsidP="00C13094">
      <w:pPr>
        <w:pStyle w:val="Geenafstand"/>
        <w:tabs>
          <w:tab w:val="left" w:pos="0"/>
        </w:tabs>
        <w:jc w:val="center"/>
        <w:rPr>
          <w:rFonts w:asciiTheme="majorHAnsi" w:hAnsiTheme="majorHAnsi"/>
          <w:sz w:val="24"/>
          <w:szCs w:val="24"/>
          <w:lang w:eastAsia="nl-NL"/>
        </w:rPr>
      </w:pPr>
      <w:r>
        <w:rPr>
          <w:rFonts w:asciiTheme="majorHAnsi" w:hAnsiTheme="majorHAnsi"/>
          <w:sz w:val="24"/>
          <w:szCs w:val="24"/>
          <w:lang w:eastAsia="nl-NL"/>
        </w:rPr>
        <w:t>Richtlijnen voor de targetinstellingen:</w:t>
      </w:r>
    </w:p>
    <w:p w:rsidR="00C13094" w:rsidRDefault="00C13094" w:rsidP="00C13094">
      <w:pPr>
        <w:pStyle w:val="Geenafstand"/>
        <w:tabs>
          <w:tab w:val="left" w:pos="0"/>
        </w:tabs>
        <w:rPr>
          <w:rFonts w:asciiTheme="majorHAnsi" w:hAnsiTheme="majorHAnsi"/>
          <w:sz w:val="24"/>
          <w:szCs w:val="24"/>
          <w:lang w:eastAsia="nl-NL"/>
        </w:rPr>
      </w:pPr>
      <w:r w:rsidRPr="009F5E33">
        <w:rPr>
          <w:rFonts w:asciiTheme="majorHAnsi" w:hAnsiTheme="majorHAnsi"/>
          <w:sz w:val="24"/>
          <w:szCs w:val="24"/>
          <w:lang w:eastAsia="nl-NL"/>
        </w:rPr>
        <w:t xml:space="preserve">                              Vullen 25 kg</w:t>
      </w:r>
      <w:r w:rsidRPr="009F5E33">
        <w:rPr>
          <w:rFonts w:asciiTheme="majorHAnsi" w:hAnsiTheme="majorHAnsi"/>
          <w:sz w:val="24"/>
          <w:szCs w:val="24"/>
          <w:lang w:eastAsia="nl-NL"/>
        </w:rPr>
        <w:tab/>
      </w:r>
      <w:r w:rsidRPr="009F5E33">
        <w:rPr>
          <w:rFonts w:asciiTheme="majorHAnsi" w:hAnsiTheme="majorHAnsi"/>
          <w:sz w:val="24"/>
          <w:szCs w:val="24"/>
          <w:lang w:eastAsia="nl-NL"/>
        </w:rPr>
        <w:tab/>
      </w:r>
      <w:r w:rsidRPr="009F5E33">
        <w:rPr>
          <w:rFonts w:asciiTheme="majorHAnsi" w:hAnsiTheme="majorHAnsi"/>
          <w:sz w:val="24"/>
          <w:szCs w:val="24"/>
          <w:lang w:eastAsia="nl-NL"/>
        </w:rPr>
        <w:tab/>
      </w:r>
      <w:r w:rsidRPr="009F5E33">
        <w:rPr>
          <w:rFonts w:asciiTheme="majorHAnsi" w:hAnsiTheme="majorHAnsi"/>
          <w:sz w:val="24"/>
          <w:szCs w:val="24"/>
          <w:lang w:eastAsia="nl-NL"/>
        </w:rPr>
        <w:tab/>
      </w:r>
      <w:r w:rsidRPr="009F5E33">
        <w:rPr>
          <w:rFonts w:asciiTheme="majorHAnsi" w:hAnsiTheme="majorHAnsi"/>
          <w:sz w:val="24"/>
          <w:szCs w:val="24"/>
          <w:lang w:eastAsia="nl-NL"/>
        </w:rPr>
        <w:tab/>
        <w:t xml:space="preserve">          Vullen 50 kg</w:t>
      </w:r>
    </w:p>
    <w:tbl>
      <w:tblPr>
        <w:tblStyle w:val="Tabelraster"/>
        <w:tblW w:w="0" w:type="auto"/>
        <w:tblBorders>
          <w:right w:val="single" w:sz="12" w:space="0" w:color="000000" w:themeColor="text1"/>
        </w:tblBorders>
        <w:tblLook w:val="04A0"/>
      </w:tblPr>
      <w:tblGrid>
        <w:gridCol w:w="2303"/>
        <w:gridCol w:w="2303"/>
        <w:gridCol w:w="2303"/>
        <w:gridCol w:w="2303"/>
      </w:tblGrid>
      <w:tr w:rsidR="00C13094" w:rsidTr="00E45FEF">
        <w:tc>
          <w:tcPr>
            <w:tcW w:w="2303" w:type="dxa"/>
            <w:tcBorders>
              <w:bottom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b/>
                <w:sz w:val="24"/>
                <w:szCs w:val="24"/>
              </w:rPr>
            </w:pPr>
            <w:r w:rsidRPr="009F5E33">
              <w:rPr>
                <w:rFonts w:asciiTheme="majorHAnsi" w:hAnsiTheme="majorHAnsi"/>
                <w:b/>
                <w:sz w:val="24"/>
                <w:szCs w:val="24"/>
              </w:rPr>
              <w:t>Target</w:t>
            </w:r>
          </w:p>
        </w:tc>
        <w:tc>
          <w:tcPr>
            <w:tcW w:w="2303" w:type="dxa"/>
            <w:tcBorders>
              <w:left w:val="single" w:sz="12" w:space="0" w:color="000000" w:themeColor="text1"/>
              <w:bottom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b/>
                <w:sz w:val="24"/>
                <w:szCs w:val="24"/>
              </w:rPr>
            </w:pPr>
            <w:r w:rsidRPr="009F5E33">
              <w:rPr>
                <w:rFonts w:asciiTheme="majorHAnsi" w:hAnsiTheme="majorHAnsi"/>
                <w:b/>
                <w:sz w:val="24"/>
                <w:szCs w:val="24"/>
              </w:rPr>
              <w:t>Waarde (kg)</w:t>
            </w:r>
          </w:p>
        </w:tc>
        <w:tc>
          <w:tcPr>
            <w:tcW w:w="2303" w:type="dxa"/>
            <w:tcBorders>
              <w:left w:val="single" w:sz="12" w:space="0" w:color="000000" w:themeColor="text1"/>
              <w:bottom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b/>
                <w:sz w:val="24"/>
                <w:szCs w:val="24"/>
              </w:rPr>
            </w:pPr>
            <w:r w:rsidRPr="009F5E33">
              <w:rPr>
                <w:rFonts w:asciiTheme="majorHAnsi" w:hAnsiTheme="majorHAnsi"/>
                <w:b/>
                <w:sz w:val="24"/>
                <w:szCs w:val="24"/>
              </w:rPr>
              <w:t>Target</w:t>
            </w:r>
          </w:p>
        </w:tc>
        <w:tc>
          <w:tcPr>
            <w:tcW w:w="2303" w:type="dxa"/>
            <w:tcBorders>
              <w:left w:val="single" w:sz="12" w:space="0" w:color="000000" w:themeColor="text1"/>
              <w:bottom w:val="single" w:sz="12" w:space="0" w:color="000000" w:themeColor="text1"/>
              <w:right w:val="single" w:sz="4" w:space="0" w:color="000000" w:themeColor="text1"/>
            </w:tcBorders>
          </w:tcPr>
          <w:p w:rsidR="00C13094" w:rsidRPr="009F5E33" w:rsidRDefault="00C13094" w:rsidP="00E45FEF">
            <w:pPr>
              <w:pStyle w:val="Geenafstand"/>
              <w:rPr>
                <w:rFonts w:asciiTheme="majorHAnsi" w:hAnsiTheme="majorHAnsi"/>
                <w:b/>
                <w:sz w:val="24"/>
                <w:szCs w:val="24"/>
              </w:rPr>
            </w:pPr>
            <w:r w:rsidRPr="009F5E33">
              <w:rPr>
                <w:rFonts w:asciiTheme="majorHAnsi" w:hAnsiTheme="majorHAnsi"/>
                <w:b/>
                <w:sz w:val="24"/>
                <w:szCs w:val="24"/>
              </w:rPr>
              <w:t>Waarde (kg)</w:t>
            </w:r>
          </w:p>
        </w:tc>
      </w:tr>
      <w:tr w:rsidR="00C13094" w:rsidTr="00E45FEF">
        <w:tc>
          <w:tcPr>
            <w:tcW w:w="2303" w:type="dxa"/>
            <w:tcBorders>
              <w:top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Target 1</w:t>
            </w:r>
          </w:p>
        </w:tc>
        <w:tc>
          <w:tcPr>
            <w:tcW w:w="2303" w:type="dxa"/>
            <w:tcBorders>
              <w:top w:val="single" w:sz="12" w:space="0" w:color="000000" w:themeColor="text1"/>
              <w:left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Pr>
                <w:rFonts w:asciiTheme="majorHAnsi" w:hAnsiTheme="majorHAnsi"/>
                <w:sz w:val="24"/>
                <w:szCs w:val="24"/>
              </w:rPr>
              <w:t>n.v.t.</w:t>
            </w:r>
          </w:p>
        </w:tc>
        <w:tc>
          <w:tcPr>
            <w:tcW w:w="2303" w:type="dxa"/>
            <w:tcBorders>
              <w:top w:val="single" w:sz="12" w:space="0" w:color="000000" w:themeColor="text1"/>
              <w:left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Target 1</w:t>
            </w:r>
          </w:p>
        </w:tc>
        <w:tc>
          <w:tcPr>
            <w:tcW w:w="2303" w:type="dxa"/>
            <w:tcBorders>
              <w:top w:val="single" w:sz="12" w:space="0" w:color="000000" w:themeColor="text1"/>
              <w:left w:val="single" w:sz="12" w:space="0" w:color="000000" w:themeColor="text1"/>
              <w:right w:val="single" w:sz="4" w:space="0" w:color="000000" w:themeColor="text1"/>
            </w:tcBorders>
          </w:tcPr>
          <w:p w:rsidR="00C13094" w:rsidRPr="009F5E33" w:rsidRDefault="00C13094" w:rsidP="00E45FEF">
            <w:pPr>
              <w:pStyle w:val="Geenafstand"/>
              <w:rPr>
                <w:rFonts w:asciiTheme="majorHAnsi" w:hAnsiTheme="majorHAnsi"/>
                <w:sz w:val="24"/>
                <w:szCs w:val="24"/>
              </w:rPr>
            </w:pPr>
            <w:r>
              <w:rPr>
                <w:rFonts w:asciiTheme="majorHAnsi" w:hAnsiTheme="majorHAnsi"/>
                <w:sz w:val="24"/>
                <w:szCs w:val="24"/>
              </w:rPr>
              <w:t>n.v.t.</w:t>
            </w:r>
          </w:p>
        </w:tc>
      </w:tr>
      <w:tr w:rsidR="00C13094" w:rsidTr="00E45FEF">
        <w:tc>
          <w:tcPr>
            <w:tcW w:w="2303" w:type="dxa"/>
            <w:tcBorders>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Target 2</w:t>
            </w:r>
          </w:p>
        </w:tc>
        <w:tc>
          <w:tcPr>
            <w:tcW w:w="2303" w:type="dxa"/>
            <w:tcBorders>
              <w:left w:val="single" w:sz="12" w:space="0" w:color="000000" w:themeColor="text1"/>
              <w:right w:val="single" w:sz="12" w:space="0" w:color="000000" w:themeColor="text1"/>
            </w:tcBorders>
          </w:tcPr>
          <w:p w:rsidR="00C13094" w:rsidRPr="009F5E33" w:rsidRDefault="0056749F" w:rsidP="00E45FEF">
            <w:pPr>
              <w:pStyle w:val="Geenafstand"/>
              <w:rPr>
                <w:rFonts w:asciiTheme="majorHAnsi" w:hAnsiTheme="majorHAnsi"/>
                <w:sz w:val="24"/>
                <w:szCs w:val="24"/>
              </w:rPr>
            </w:pPr>
            <w:r>
              <w:rPr>
                <w:rFonts w:asciiTheme="majorHAnsi" w:hAnsiTheme="majorHAnsi"/>
                <w:sz w:val="24"/>
                <w:szCs w:val="24"/>
              </w:rPr>
              <w:t>23</w:t>
            </w:r>
          </w:p>
        </w:tc>
        <w:tc>
          <w:tcPr>
            <w:tcW w:w="2303" w:type="dxa"/>
            <w:tcBorders>
              <w:left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Target 2</w:t>
            </w:r>
          </w:p>
        </w:tc>
        <w:tc>
          <w:tcPr>
            <w:tcW w:w="2303" w:type="dxa"/>
            <w:tcBorders>
              <w:left w:val="single" w:sz="12" w:space="0" w:color="000000" w:themeColor="text1"/>
              <w:right w:val="single" w:sz="4" w:space="0" w:color="000000" w:themeColor="text1"/>
            </w:tcBorders>
          </w:tcPr>
          <w:p w:rsidR="00C13094" w:rsidRPr="009F5E33" w:rsidRDefault="0056749F" w:rsidP="00E45FEF">
            <w:pPr>
              <w:pStyle w:val="Geenafstand"/>
              <w:rPr>
                <w:rFonts w:asciiTheme="majorHAnsi" w:hAnsiTheme="majorHAnsi"/>
                <w:sz w:val="24"/>
                <w:szCs w:val="24"/>
              </w:rPr>
            </w:pPr>
            <w:r>
              <w:rPr>
                <w:rFonts w:asciiTheme="majorHAnsi" w:hAnsiTheme="majorHAnsi"/>
                <w:sz w:val="24"/>
                <w:szCs w:val="24"/>
              </w:rPr>
              <w:t>48</w:t>
            </w:r>
          </w:p>
        </w:tc>
      </w:tr>
      <w:tr w:rsidR="00C13094" w:rsidTr="00E45FEF">
        <w:tc>
          <w:tcPr>
            <w:tcW w:w="2303" w:type="dxa"/>
            <w:tcBorders>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Target 3</w:t>
            </w:r>
          </w:p>
        </w:tc>
        <w:tc>
          <w:tcPr>
            <w:tcW w:w="2303" w:type="dxa"/>
            <w:tcBorders>
              <w:left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Pr>
                <w:rFonts w:asciiTheme="majorHAnsi" w:hAnsiTheme="majorHAnsi"/>
                <w:sz w:val="24"/>
                <w:szCs w:val="24"/>
              </w:rPr>
              <w:t>n.v.t.</w:t>
            </w:r>
          </w:p>
        </w:tc>
        <w:tc>
          <w:tcPr>
            <w:tcW w:w="2303" w:type="dxa"/>
            <w:tcBorders>
              <w:left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Target 3</w:t>
            </w:r>
          </w:p>
        </w:tc>
        <w:tc>
          <w:tcPr>
            <w:tcW w:w="2303" w:type="dxa"/>
            <w:tcBorders>
              <w:left w:val="single" w:sz="12" w:space="0" w:color="000000" w:themeColor="text1"/>
              <w:right w:val="single" w:sz="4" w:space="0" w:color="000000" w:themeColor="text1"/>
            </w:tcBorders>
          </w:tcPr>
          <w:p w:rsidR="00C13094" w:rsidRPr="009F5E33" w:rsidRDefault="00C13094" w:rsidP="00E45FEF">
            <w:pPr>
              <w:pStyle w:val="Geenafstand"/>
              <w:rPr>
                <w:rFonts w:asciiTheme="majorHAnsi" w:hAnsiTheme="majorHAnsi"/>
                <w:sz w:val="24"/>
                <w:szCs w:val="24"/>
              </w:rPr>
            </w:pPr>
            <w:r>
              <w:rPr>
                <w:rFonts w:asciiTheme="majorHAnsi" w:hAnsiTheme="majorHAnsi"/>
                <w:sz w:val="24"/>
                <w:szCs w:val="24"/>
              </w:rPr>
              <w:t>n.v.t.</w:t>
            </w:r>
          </w:p>
        </w:tc>
      </w:tr>
      <w:tr w:rsidR="00C13094" w:rsidTr="00E45FEF">
        <w:tc>
          <w:tcPr>
            <w:tcW w:w="2303" w:type="dxa"/>
            <w:tcBorders>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Target 4</w:t>
            </w:r>
          </w:p>
        </w:tc>
        <w:tc>
          <w:tcPr>
            <w:tcW w:w="2303" w:type="dxa"/>
            <w:tcBorders>
              <w:left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25</w:t>
            </w:r>
          </w:p>
        </w:tc>
        <w:tc>
          <w:tcPr>
            <w:tcW w:w="2303" w:type="dxa"/>
            <w:tcBorders>
              <w:left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Target 4</w:t>
            </w:r>
          </w:p>
        </w:tc>
        <w:tc>
          <w:tcPr>
            <w:tcW w:w="2303" w:type="dxa"/>
            <w:tcBorders>
              <w:left w:val="single" w:sz="12" w:space="0" w:color="000000" w:themeColor="text1"/>
              <w:right w:val="single" w:sz="4"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50,5</w:t>
            </w:r>
          </w:p>
        </w:tc>
      </w:tr>
      <w:tr w:rsidR="00C13094" w:rsidTr="00E45FEF">
        <w:tc>
          <w:tcPr>
            <w:tcW w:w="2303" w:type="dxa"/>
            <w:tcBorders>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 xml:space="preserve">Target 5 </w:t>
            </w:r>
          </w:p>
        </w:tc>
        <w:tc>
          <w:tcPr>
            <w:tcW w:w="2303" w:type="dxa"/>
            <w:tcBorders>
              <w:left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25</w:t>
            </w:r>
          </w:p>
        </w:tc>
        <w:tc>
          <w:tcPr>
            <w:tcW w:w="2303" w:type="dxa"/>
            <w:tcBorders>
              <w:left w:val="single" w:sz="12" w:space="0" w:color="000000" w:themeColor="text1"/>
              <w:right w:val="single" w:sz="12"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Target 5</w:t>
            </w:r>
          </w:p>
        </w:tc>
        <w:tc>
          <w:tcPr>
            <w:tcW w:w="2303" w:type="dxa"/>
            <w:tcBorders>
              <w:left w:val="single" w:sz="12" w:space="0" w:color="000000" w:themeColor="text1"/>
              <w:right w:val="single" w:sz="4" w:space="0" w:color="000000" w:themeColor="text1"/>
            </w:tcBorders>
          </w:tcPr>
          <w:p w:rsidR="00C13094" w:rsidRPr="009F5E33" w:rsidRDefault="00C13094" w:rsidP="00E45FEF">
            <w:pPr>
              <w:pStyle w:val="Geenafstand"/>
              <w:rPr>
                <w:rFonts w:asciiTheme="majorHAnsi" w:hAnsiTheme="majorHAnsi"/>
                <w:sz w:val="24"/>
                <w:szCs w:val="24"/>
              </w:rPr>
            </w:pPr>
            <w:r w:rsidRPr="009F5E33">
              <w:rPr>
                <w:rFonts w:asciiTheme="majorHAnsi" w:hAnsiTheme="majorHAnsi"/>
                <w:sz w:val="24"/>
                <w:szCs w:val="24"/>
              </w:rPr>
              <w:t>50,5</w:t>
            </w:r>
          </w:p>
        </w:tc>
      </w:tr>
    </w:tbl>
    <w:p w:rsidR="00C13094" w:rsidRPr="009F5E33"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b/>
          <w:i/>
          <w:sz w:val="26"/>
          <w:szCs w:val="26"/>
          <w:lang w:eastAsia="nl-NL"/>
        </w:rPr>
      </w:pPr>
    </w:p>
    <w:p w:rsidR="00C13094" w:rsidRDefault="00C13094" w:rsidP="00C13094">
      <w:pPr>
        <w:pStyle w:val="Geenafstand"/>
        <w:tabs>
          <w:tab w:val="left" w:pos="0"/>
        </w:tabs>
        <w:rPr>
          <w:rFonts w:asciiTheme="majorHAnsi" w:hAnsiTheme="majorHAnsi"/>
          <w:b/>
          <w:i/>
          <w:sz w:val="26"/>
          <w:szCs w:val="26"/>
          <w:lang w:eastAsia="nl-NL"/>
        </w:rPr>
      </w:pPr>
    </w:p>
    <w:p w:rsidR="00C13094" w:rsidRDefault="00C13094" w:rsidP="00C13094">
      <w:pPr>
        <w:pStyle w:val="Geenafstand"/>
        <w:tabs>
          <w:tab w:val="left" w:pos="0"/>
        </w:tabs>
        <w:rPr>
          <w:rFonts w:asciiTheme="majorHAnsi" w:hAnsiTheme="majorHAnsi"/>
          <w:b/>
          <w:i/>
          <w:sz w:val="26"/>
          <w:szCs w:val="26"/>
          <w:lang w:eastAsia="nl-NL"/>
        </w:rPr>
      </w:pPr>
    </w:p>
    <w:p w:rsidR="00C13094" w:rsidRDefault="00C13094" w:rsidP="00C13094">
      <w:pPr>
        <w:pStyle w:val="Geenafstand"/>
        <w:tabs>
          <w:tab w:val="left" w:pos="0"/>
        </w:tabs>
        <w:rPr>
          <w:rFonts w:asciiTheme="majorHAnsi" w:hAnsiTheme="majorHAnsi"/>
          <w:b/>
          <w:i/>
          <w:sz w:val="26"/>
          <w:szCs w:val="26"/>
          <w:lang w:eastAsia="nl-NL"/>
        </w:rPr>
      </w:pPr>
    </w:p>
    <w:p w:rsidR="00C13094" w:rsidRDefault="00C13094" w:rsidP="00C13094">
      <w:pPr>
        <w:pStyle w:val="Geenafstand"/>
        <w:tabs>
          <w:tab w:val="left" w:pos="0"/>
        </w:tabs>
        <w:rPr>
          <w:rFonts w:asciiTheme="majorHAnsi" w:hAnsiTheme="majorHAnsi"/>
          <w:b/>
          <w:i/>
          <w:sz w:val="26"/>
          <w:szCs w:val="26"/>
          <w:lang w:eastAsia="nl-NL"/>
        </w:rPr>
      </w:pPr>
    </w:p>
    <w:p w:rsidR="00C13094" w:rsidRDefault="00C13094" w:rsidP="00C13094">
      <w:pPr>
        <w:pStyle w:val="Geenafstand"/>
        <w:tabs>
          <w:tab w:val="left" w:pos="0"/>
        </w:tabs>
        <w:rPr>
          <w:rFonts w:asciiTheme="majorHAnsi" w:hAnsiTheme="majorHAnsi"/>
          <w:b/>
          <w:i/>
          <w:sz w:val="26"/>
          <w:szCs w:val="26"/>
          <w:lang w:eastAsia="nl-NL"/>
        </w:rPr>
      </w:pPr>
    </w:p>
    <w:p w:rsidR="00C13094" w:rsidRDefault="00C13094" w:rsidP="00C13094">
      <w:pPr>
        <w:pStyle w:val="Geenafstand"/>
        <w:tabs>
          <w:tab w:val="left" w:pos="0"/>
        </w:tabs>
        <w:rPr>
          <w:rFonts w:asciiTheme="majorHAnsi" w:hAnsiTheme="majorHAnsi"/>
          <w:b/>
          <w:i/>
          <w:sz w:val="26"/>
          <w:szCs w:val="26"/>
          <w:lang w:eastAsia="nl-NL"/>
        </w:rPr>
      </w:pPr>
    </w:p>
    <w:p w:rsidR="0056749F" w:rsidRDefault="0056749F" w:rsidP="00C13094">
      <w:pPr>
        <w:pStyle w:val="Geenafstand"/>
        <w:tabs>
          <w:tab w:val="left" w:pos="0"/>
        </w:tabs>
        <w:rPr>
          <w:rFonts w:asciiTheme="majorHAnsi" w:hAnsiTheme="majorHAnsi"/>
          <w:b/>
          <w:i/>
          <w:sz w:val="26"/>
          <w:szCs w:val="26"/>
          <w:lang w:eastAsia="nl-NL"/>
        </w:rPr>
      </w:pPr>
    </w:p>
    <w:p w:rsidR="00C13094" w:rsidRDefault="00C13094" w:rsidP="00C13094">
      <w:pPr>
        <w:pStyle w:val="Geenafstand"/>
        <w:tabs>
          <w:tab w:val="left" w:pos="0"/>
        </w:tabs>
        <w:rPr>
          <w:rFonts w:asciiTheme="majorHAnsi" w:hAnsiTheme="majorHAnsi"/>
          <w:b/>
          <w:i/>
          <w:sz w:val="26"/>
          <w:szCs w:val="26"/>
          <w:lang w:eastAsia="nl-NL"/>
        </w:rPr>
      </w:pPr>
      <w:r>
        <w:rPr>
          <w:rFonts w:asciiTheme="majorHAnsi" w:hAnsiTheme="majorHAnsi"/>
          <w:b/>
          <w:i/>
          <w:sz w:val="26"/>
          <w:szCs w:val="26"/>
          <w:lang w:eastAsia="nl-NL"/>
        </w:rPr>
        <w:lastRenderedPageBreak/>
        <w:t>Zakken vullen</w:t>
      </w: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1. Zet de hoofdschakelaar op de stand ‘1’.</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2. Ontgrendel de noodstop door deze naar rechts te draaien.</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3. Stel het af te wegen gewicht in (zie voorgaande).</w:t>
      </w:r>
    </w:p>
    <w:p w:rsidR="00C13094" w:rsidRDefault="006F5660"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4</w:t>
      </w:r>
      <w:r w:rsidR="00C13094">
        <w:rPr>
          <w:rFonts w:asciiTheme="majorHAnsi" w:hAnsiTheme="majorHAnsi"/>
          <w:sz w:val="24"/>
          <w:szCs w:val="24"/>
          <w:lang w:eastAsia="nl-NL"/>
        </w:rPr>
        <w:t>. Zet de klepbedieningsschakelaar op ‘nul’.</w:t>
      </w:r>
    </w:p>
    <w:p w:rsidR="00C13094" w:rsidRDefault="006F5660"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(5)</w:t>
      </w:r>
      <w:r w:rsidR="00C13094">
        <w:rPr>
          <w:rFonts w:asciiTheme="majorHAnsi" w:hAnsiTheme="majorHAnsi"/>
          <w:sz w:val="24"/>
          <w:szCs w:val="24"/>
          <w:lang w:eastAsia="nl-NL"/>
        </w:rPr>
        <w:t xml:space="preserve">. U kunt de dagteller eventueel op nul zetten. </w:t>
      </w:r>
    </w:p>
    <w:p w:rsidR="00C13094" w:rsidRDefault="006F5660" w:rsidP="00C13094">
      <w:pPr>
        <w:pStyle w:val="Geenafstand"/>
        <w:tabs>
          <w:tab w:val="left" w:pos="426"/>
        </w:tabs>
        <w:rPr>
          <w:rFonts w:asciiTheme="majorHAnsi" w:hAnsiTheme="majorHAnsi"/>
          <w:sz w:val="24"/>
          <w:szCs w:val="24"/>
          <w:lang w:eastAsia="nl-NL"/>
        </w:rPr>
      </w:pPr>
      <w:r>
        <w:rPr>
          <w:rFonts w:asciiTheme="majorHAnsi" w:hAnsiTheme="majorHAnsi"/>
          <w:sz w:val="24"/>
          <w:szCs w:val="24"/>
          <w:lang w:eastAsia="nl-NL"/>
        </w:rPr>
        <w:t>6. Draai de start-/stopknop naar rechts</w:t>
      </w:r>
      <w:r w:rsidR="00C13094">
        <w:rPr>
          <w:rFonts w:asciiTheme="majorHAnsi" w:hAnsiTheme="majorHAnsi"/>
          <w:sz w:val="24"/>
          <w:szCs w:val="24"/>
          <w:lang w:eastAsia="nl-NL"/>
        </w:rPr>
        <w:t>.</w:t>
      </w:r>
      <w:r>
        <w:rPr>
          <w:rFonts w:asciiTheme="majorHAnsi" w:hAnsiTheme="majorHAnsi"/>
          <w:sz w:val="24"/>
          <w:szCs w:val="24"/>
          <w:lang w:eastAsia="nl-NL"/>
        </w:rPr>
        <w:t xml:space="preserve"> </w:t>
      </w:r>
      <w:r w:rsidR="00C13094">
        <w:rPr>
          <w:rFonts w:asciiTheme="majorHAnsi" w:hAnsiTheme="majorHAnsi"/>
          <w:sz w:val="24"/>
          <w:szCs w:val="24"/>
          <w:lang w:eastAsia="nl-NL"/>
        </w:rPr>
        <w:t>De banden beginnen te draaien totdat het ingestelde gewicht bereikt is. Hang een zak aan de bijpassende uitlooptrechter en beweeg de zak aan de voorzijde iets omhoog, zodat de uitlooptrechter iets omhoog gaat. De klep gaat open en het product valt in de zak. De klep sluit automatisch waarna de weegbunker opnieuw gevuld wordt.</w:t>
      </w: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 xml:space="preserve">8. </w:t>
      </w:r>
      <w:r w:rsidR="006F5660">
        <w:rPr>
          <w:rFonts w:asciiTheme="majorHAnsi" w:hAnsiTheme="majorHAnsi"/>
          <w:sz w:val="24"/>
          <w:szCs w:val="24"/>
          <w:lang w:eastAsia="nl-NL"/>
        </w:rPr>
        <w:t xml:space="preserve">Draai de start-/stopknop naar rechts </w:t>
      </w:r>
      <w:r>
        <w:rPr>
          <w:rFonts w:asciiTheme="majorHAnsi" w:hAnsiTheme="majorHAnsi"/>
          <w:sz w:val="24"/>
          <w:szCs w:val="24"/>
          <w:lang w:eastAsia="nl-NL"/>
        </w:rPr>
        <w:t>indien u de cyclus wilt beëindigen. Is de weging gereed, dan kan de weegbunker afgetapt worden. De banden zullen niet meer opstarten. Is het eindgewicht niet bereikt, pas dan de volgende procedure toe:</w:t>
      </w:r>
    </w:p>
    <w:p w:rsidR="00C13094" w:rsidRDefault="00C13094" w:rsidP="00C13094">
      <w:pPr>
        <w:pStyle w:val="Geenafstand"/>
        <w:tabs>
          <w:tab w:val="left" w:pos="0"/>
        </w:tabs>
        <w:rPr>
          <w:rFonts w:asciiTheme="majorHAnsi" w:hAnsiTheme="majorHAnsi"/>
          <w:sz w:val="24"/>
          <w:szCs w:val="24"/>
          <w:lang w:eastAsia="nl-NL"/>
        </w:rPr>
      </w:pPr>
    </w:p>
    <w:p w:rsidR="00C13094" w:rsidRDefault="00C13094" w:rsidP="00C13094">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Wilt u de weegbunker aftappen terwijl deze slechts gedeeltelijk gevuld is, bijvoorbeeld doordat de aanvoer stagneert, dan kunt u door de klepbedieningsschakelaar op ‘</w:t>
      </w:r>
      <w:r w:rsidR="006F5660">
        <w:rPr>
          <w:rFonts w:asciiTheme="majorHAnsi" w:hAnsiTheme="majorHAnsi"/>
          <w:sz w:val="24"/>
          <w:szCs w:val="24"/>
          <w:lang w:eastAsia="nl-NL"/>
        </w:rPr>
        <w:t>(</w:t>
      </w:r>
      <w:r>
        <w:rPr>
          <w:rFonts w:asciiTheme="majorHAnsi" w:hAnsiTheme="majorHAnsi"/>
          <w:sz w:val="24"/>
          <w:szCs w:val="24"/>
          <w:lang w:eastAsia="nl-NL"/>
        </w:rPr>
        <w:t>sim</w:t>
      </w:r>
      <w:r w:rsidR="006F5660">
        <w:rPr>
          <w:rFonts w:asciiTheme="majorHAnsi" w:hAnsiTheme="majorHAnsi"/>
          <w:sz w:val="24"/>
          <w:szCs w:val="24"/>
          <w:lang w:eastAsia="nl-NL"/>
        </w:rPr>
        <w:t>)</w:t>
      </w:r>
      <w:r>
        <w:rPr>
          <w:rFonts w:asciiTheme="majorHAnsi" w:hAnsiTheme="majorHAnsi"/>
          <w:sz w:val="24"/>
          <w:szCs w:val="24"/>
          <w:lang w:eastAsia="nl-NL"/>
        </w:rPr>
        <w:t xml:space="preserve"> weging’ te draaien toch de klep openen. Zet de schakelaar vervolgens weer in de ‘nulstand’.   </w:t>
      </w: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C13094">
      <w:pPr>
        <w:pStyle w:val="Geenafstand"/>
        <w:tabs>
          <w:tab w:val="left" w:pos="0"/>
        </w:tabs>
        <w:rPr>
          <w:rFonts w:asciiTheme="majorHAnsi" w:hAnsiTheme="majorHAnsi"/>
          <w:sz w:val="24"/>
          <w:szCs w:val="24"/>
          <w:lang w:eastAsia="nl-NL"/>
        </w:rPr>
      </w:pPr>
    </w:p>
    <w:p w:rsidR="00E527D3" w:rsidRDefault="00E527D3" w:rsidP="00E527D3">
      <w:pPr>
        <w:pStyle w:val="Geenafstand"/>
        <w:tabs>
          <w:tab w:val="left" w:pos="0"/>
        </w:tabs>
        <w:rPr>
          <w:rFonts w:asciiTheme="majorHAnsi" w:hAnsiTheme="majorHAnsi"/>
          <w:b/>
          <w:sz w:val="28"/>
          <w:szCs w:val="28"/>
          <w:lang w:eastAsia="nl-NL"/>
        </w:rPr>
      </w:pPr>
      <w:r>
        <w:rPr>
          <w:rFonts w:asciiTheme="majorHAnsi" w:hAnsiTheme="majorHAnsi"/>
          <w:b/>
          <w:sz w:val="28"/>
          <w:szCs w:val="28"/>
          <w:lang w:eastAsia="nl-NL"/>
        </w:rPr>
        <w:lastRenderedPageBreak/>
        <w:t>4. Onderhoud en storingen</w:t>
      </w:r>
    </w:p>
    <w:p w:rsidR="00E527D3" w:rsidRDefault="00E527D3" w:rsidP="00E527D3">
      <w:pPr>
        <w:pStyle w:val="Geenafstand"/>
        <w:tabs>
          <w:tab w:val="left" w:pos="0"/>
        </w:tabs>
        <w:rPr>
          <w:rFonts w:asciiTheme="majorHAnsi" w:hAnsiTheme="majorHAnsi"/>
          <w:sz w:val="24"/>
          <w:szCs w:val="24"/>
          <w:lang w:eastAsia="nl-NL"/>
        </w:rPr>
      </w:pPr>
    </w:p>
    <w:p w:rsidR="00E527D3" w:rsidRDefault="00E527D3" w:rsidP="00E527D3">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De POSTMUS aardappelbunkerafweger ABA 300 is met de nodige zorg ontwikkeld en gebouwd. Daarbij is getracht een onderhoudsarme machine te bouwen. Het weinige onderhoud wat rest dient echter consequent en zorgvuldig uitgevoerd te worden. Dit is noodzakelijk om storingen te voorkomen welke leiden tot oponthoudt, wat weer tot irritatie leidt. Hierna volgen enkele aandachtspunten:</w:t>
      </w:r>
    </w:p>
    <w:p w:rsidR="00E527D3" w:rsidRDefault="00E527D3" w:rsidP="00E527D3">
      <w:pPr>
        <w:pStyle w:val="Geenafstand"/>
        <w:numPr>
          <w:ilvl w:val="0"/>
          <w:numId w:val="10"/>
        </w:numPr>
        <w:tabs>
          <w:tab w:val="left" w:pos="0"/>
        </w:tabs>
        <w:rPr>
          <w:rFonts w:asciiTheme="majorHAnsi" w:hAnsiTheme="majorHAnsi"/>
          <w:sz w:val="24"/>
          <w:szCs w:val="24"/>
          <w:lang w:eastAsia="nl-NL"/>
        </w:rPr>
      </w:pPr>
      <w:r>
        <w:rPr>
          <w:rFonts w:asciiTheme="majorHAnsi" w:hAnsiTheme="majorHAnsi"/>
          <w:b/>
          <w:sz w:val="24"/>
          <w:szCs w:val="24"/>
          <w:lang w:eastAsia="nl-NL"/>
        </w:rPr>
        <w:t xml:space="preserve">Hoofdband/tarreerband; </w:t>
      </w:r>
      <w:r>
        <w:rPr>
          <w:rFonts w:asciiTheme="majorHAnsi" w:hAnsiTheme="majorHAnsi"/>
          <w:sz w:val="24"/>
          <w:szCs w:val="24"/>
          <w:lang w:eastAsia="nl-NL"/>
        </w:rPr>
        <w:t xml:space="preserve">Controleer regelmatig of beide banden vrij van het frame lopen. Is dit niet het geval dan zullen de banden sneller slijten en dit moet voorkomen worden. Zowel de bovenste als de onderste rol zijn verstelbaar. De band loopt altijd naar de zijde met de minste spanning, dit is dat tevens de zijde welke versteld moet worden. </w:t>
      </w:r>
    </w:p>
    <w:p w:rsidR="00E527D3" w:rsidRDefault="00E527D3" w:rsidP="00E527D3">
      <w:pPr>
        <w:pStyle w:val="Geenafstand"/>
        <w:numPr>
          <w:ilvl w:val="0"/>
          <w:numId w:val="10"/>
        </w:numPr>
        <w:tabs>
          <w:tab w:val="left" w:pos="0"/>
        </w:tabs>
        <w:rPr>
          <w:rFonts w:asciiTheme="majorHAnsi" w:hAnsiTheme="majorHAnsi"/>
          <w:sz w:val="24"/>
          <w:szCs w:val="24"/>
          <w:lang w:eastAsia="nl-NL"/>
        </w:rPr>
      </w:pPr>
      <w:r>
        <w:rPr>
          <w:rFonts w:asciiTheme="majorHAnsi" w:hAnsiTheme="majorHAnsi"/>
          <w:b/>
          <w:sz w:val="24"/>
          <w:szCs w:val="24"/>
          <w:lang w:eastAsia="nl-NL"/>
        </w:rPr>
        <w:t>Aandrijfketting;</w:t>
      </w:r>
      <w:r>
        <w:rPr>
          <w:rFonts w:asciiTheme="majorHAnsi" w:hAnsiTheme="majorHAnsi"/>
          <w:sz w:val="24"/>
          <w:szCs w:val="24"/>
          <w:lang w:eastAsia="nl-NL"/>
        </w:rPr>
        <w:t xml:space="preserve"> Elke band heeft een eigen aandrijfunit, bestaande uit een elektromotor, een vertragingskast en een kettingoverbrenging. Controleer regelmatig de kettingspanning, is deze te laag, span de ketting vervolgens door de motorbevestiging omhoog te brengen. </w:t>
      </w:r>
    </w:p>
    <w:p w:rsidR="00E527D3" w:rsidRDefault="00E527D3" w:rsidP="00E527D3">
      <w:pPr>
        <w:pStyle w:val="Geenafstand"/>
        <w:numPr>
          <w:ilvl w:val="0"/>
          <w:numId w:val="10"/>
        </w:numPr>
        <w:tabs>
          <w:tab w:val="left" w:pos="0"/>
        </w:tabs>
        <w:rPr>
          <w:rFonts w:asciiTheme="majorHAnsi" w:hAnsiTheme="majorHAnsi"/>
          <w:sz w:val="24"/>
          <w:szCs w:val="24"/>
          <w:lang w:eastAsia="nl-NL"/>
        </w:rPr>
      </w:pPr>
      <w:r>
        <w:rPr>
          <w:rFonts w:asciiTheme="majorHAnsi" w:hAnsiTheme="majorHAnsi"/>
          <w:b/>
          <w:sz w:val="24"/>
          <w:szCs w:val="24"/>
          <w:lang w:eastAsia="nl-NL"/>
        </w:rPr>
        <w:t xml:space="preserve">Schoonmaken; </w:t>
      </w:r>
      <w:r>
        <w:rPr>
          <w:rFonts w:asciiTheme="majorHAnsi" w:hAnsiTheme="majorHAnsi"/>
          <w:sz w:val="24"/>
          <w:szCs w:val="24"/>
          <w:lang w:eastAsia="nl-NL"/>
        </w:rPr>
        <w:t xml:space="preserve">Bij het reinigen van de machine, bijvoorbeeld aan het einde van het seizoen, moet u voorzichtig zijn met het gebruik van een hogedrukreiniger of een stoomcleaner. Deze kunnen de kogellagers, oliekeerringen en dergelijke beschadigen. Vermijd gericht spuiten op elektrische componenten. </w:t>
      </w:r>
    </w:p>
    <w:p w:rsidR="00E527D3" w:rsidRDefault="00E527D3" w:rsidP="00E527D3">
      <w:pPr>
        <w:pStyle w:val="Geenafstand"/>
        <w:numPr>
          <w:ilvl w:val="0"/>
          <w:numId w:val="10"/>
        </w:numPr>
        <w:tabs>
          <w:tab w:val="left" w:pos="0"/>
        </w:tabs>
        <w:rPr>
          <w:rFonts w:asciiTheme="majorHAnsi" w:hAnsiTheme="majorHAnsi"/>
          <w:sz w:val="24"/>
          <w:szCs w:val="24"/>
          <w:lang w:eastAsia="nl-NL"/>
        </w:rPr>
      </w:pPr>
      <w:r>
        <w:rPr>
          <w:rFonts w:asciiTheme="majorHAnsi" w:hAnsiTheme="majorHAnsi"/>
          <w:b/>
          <w:sz w:val="24"/>
          <w:szCs w:val="24"/>
          <w:lang w:eastAsia="nl-NL"/>
        </w:rPr>
        <w:t xml:space="preserve">Waterafscheider; </w:t>
      </w:r>
      <w:r>
        <w:rPr>
          <w:rFonts w:asciiTheme="majorHAnsi" w:hAnsiTheme="majorHAnsi"/>
          <w:sz w:val="24"/>
          <w:szCs w:val="24"/>
          <w:lang w:eastAsia="nl-NL"/>
        </w:rPr>
        <w:t xml:space="preserve">Leeg regelmatig het reservoir van het gecombineerde reduceerventiel en waterafscheider. </w:t>
      </w:r>
    </w:p>
    <w:p w:rsidR="00E527D3" w:rsidRDefault="00E527D3" w:rsidP="00E527D3">
      <w:pPr>
        <w:pStyle w:val="Geenafstand"/>
        <w:tabs>
          <w:tab w:val="left" w:pos="0"/>
        </w:tabs>
        <w:rPr>
          <w:rFonts w:asciiTheme="majorHAnsi" w:hAnsiTheme="majorHAnsi"/>
          <w:sz w:val="24"/>
          <w:szCs w:val="24"/>
          <w:lang w:eastAsia="nl-NL"/>
        </w:rPr>
      </w:pPr>
    </w:p>
    <w:tbl>
      <w:tblPr>
        <w:tblStyle w:val="Tabelraster"/>
        <w:tblW w:w="9450" w:type="dxa"/>
        <w:jc w:val="center"/>
        <w:tblLook w:val="04A0"/>
      </w:tblPr>
      <w:tblGrid>
        <w:gridCol w:w="2458"/>
        <w:gridCol w:w="3842"/>
        <w:gridCol w:w="3150"/>
      </w:tblGrid>
      <w:tr w:rsidR="00E527D3" w:rsidTr="00E45FEF">
        <w:trPr>
          <w:trHeight w:val="333"/>
          <w:jc w:val="center"/>
        </w:trPr>
        <w:tc>
          <w:tcPr>
            <w:tcW w:w="2458" w:type="dxa"/>
            <w:tcBorders>
              <w:top w:val="nil"/>
              <w:left w:val="nil"/>
              <w:bottom w:val="double" w:sz="4" w:space="0" w:color="auto"/>
              <w:right w:val="double" w:sz="4" w:space="0" w:color="auto"/>
            </w:tcBorders>
          </w:tcPr>
          <w:p w:rsidR="00E527D3" w:rsidRPr="00DF2925" w:rsidRDefault="00E527D3" w:rsidP="00E45FEF">
            <w:pPr>
              <w:pStyle w:val="Geenafstand"/>
              <w:tabs>
                <w:tab w:val="left" w:pos="0"/>
              </w:tabs>
              <w:rPr>
                <w:rFonts w:asciiTheme="majorHAnsi" w:hAnsiTheme="majorHAnsi"/>
                <w:b/>
                <w:sz w:val="24"/>
                <w:szCs w:val="24"/>
                <w:lang w:eastAsia="nl-NL"/>
              </w:rPr>
            </w:pPr>
            <w:r>
              <w:rPr>
                <w:rFonts w:asciiTheme="majorHAnsi" w:hAnsiTheme="majorHAnsi"/>
                <w:b/>
                <w:sz w:val="24"/>
                <w:szCs w:val="24"/>
                <w:lang w:eastAsia="nl-NL"/>
              </w:rPr>
              <w:t>Storing</w:t>
            </w:r>
          </w:p>
        </w:tc>
        <w:tc>
          <w:tcPr>
            <w:tcW w:w="3842" w:type="dxa"/>
            <w:tcBorders>
              <w:top w:val="nil"/>
              <w:left w:val="double" w:sz="4" w:space="0" w:color="auto"/>
              <w:bottom w:val="double" w:sz="4" w:space="0" w:color="auto"/>
              <w:right w:val="double" w:sz="4" w:space="0" w:color="auto"/>
            </w:tcBorders>
          </w:tcPr>
          <w:p w:rsidR="00E527D3" w:rsidRPr="00DF2925" w:rsidRDefault="00E527D3" w:rsidP="00E45FEF">
            <w:pPr>
              <w:pStyle w:val="Geenafstand"/>
              <w:tabs>
                <w:tab w:val="left" w:pos="0"/>
              </w:tabs>
              <w:rPr>
                <w:rFonts w:asciiTheme="majorHAnsi" w:hAnsiTheme="majorHAnsi"/>
                <w:b/>
                <w:sz w:val="24"/>
                <w:szCs w:val="24"/>
                <w:lang w:eastAsia="nl-NL"/>
              </w:rPr>
            </w:pPr>
            <w:r>
              <w:rPr>
                <w:rFonts w:asciiTheme="majorHAnsi" w:hAnsiTheme="majorHAnsi"/>
                <w:b/>
                <w:sz w:val="24"/>
                <w:szCs w:val="24"/>
                <w:lang w:eastAsia="nl-NL"/>
              </w:rPr>
              <w:t>Mogelijke oorzaak</w:t>
            </w:r>
          </w:p>
        </w:tc>
        <w:tc>
          <w:tcPr>
            <w:tcW w:w="3150" w:type="dxa"/>
            <w:tcBorders>
              <w:top w:val="nil"/>
              <w:left w:val="double" w:sz="4" w:space="0" w:color="auto"/>
              <w:bottom w:val="double" w:sz="4" w:space="0" w:color="auto"/>
              <w:right w:val="nil"/>
            </w:tcBorders>
          </w:tcPr>
          <w:p w:rsidR="00E527D3" w:rsidRPr="00DF2925" w:rsidRDefault="00E527D3" w:rsidP="00E45FEF">
            <w:pPr>
              <w:pStyle w:val="Geenafstand"/>
              <w:tabs>
                <w:tab w:val="left" w:pos="0"/>
              </w:tabs>
              <w:rPr>
                <w:rFonts w:asciiTheme="majorHAnsi" w:hAnsiTheme="majorHAnsi"/>
                <w:b/>
                <w:sz w:val="24"/>
                <w:szCs w:val="24"/>
                <w:lang w:eastAsia="nl-NL"/>
              </w:rPr>
            </w:pPr>
            <w:r>
              <w:rPr>
                <w:rFonts w:asciiTheme="majorHAnsi" w:hAnsiTheme="majorHAnsi"/>
                <w:b/>
                <w:sz w:val="24"/>
                <w:szCs w:val="24"/>
                <w:lang w:eastAsia="nl-NL"/>
              </w:rPr>
              <w:t>Hoe te verhelpen</w:t>
            </w:r>
          </w:p>
        </w:tc>
      </w:tr>
      <w:tr w:rsidR="00E527D3" w:rsidTr="00E45FEF">
        <w:trPr>
          <w:trHeight w:val="982"/>
          <w:jc w:val="center"/>
        </w:trPr>
        <w:tc>
          <w:tcPr>
            <w:tcW w:w="2458" w:type="dxa"/>
            <w:tcBorders>
              <w:top w:val="double" w:sz="4" w:space="0" w:color="auto"/>
              <w:left w:val="nil"/>
              <w:bottom w:val="double" w:sz="4" w:space="0" w:color="auto"/>
              <w:right w:val="double" w:sz="4" w:space="0" w:color="auto"/>
            </w:tcBorders>
          </w:tcPr>
          <w:p w:rsidR="00E527D3" w:rsidRDefault="00E527D3" w:rsidP="00E45FEF">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 xml:space="preserve">Motoren starten niet </w:t>
            </w:r>
          </w:p>
        </w:tc>
        <w:tc>
          <w:tcPr>
            <w:tcW w:w="3842" w:type="dxa"/>
            <w:tcBorders>
              <w:top w:val="double" w:sz="4" w:space="0" w:color="auto"/>
              <w:left w:val="double" w:sz="4" w:space="0" w:color="auto"/>
              <w:bottom w:val="double" w:sz="4" w:space="0" w:color="auto"/>
              <w:right w:val="double" w:sz="4" w:space="0" w:color="auto"/>
            </w:tcBorders>
          </w:tcPr>
          <w:p w:rsidR="00E527D3" w:rsidRDefault="00E527D3" w:rsidP="00E45FEF">
            <w:pPr>
              <w:pStyle w:val="Geenafstand"/>
              <w:numPr>
                <w:ilvl w:val="0"/>
                <w:numId w:val="4"/>
              </w:numPr>
              <w:tabs>
                <w:tab w:val="left" w:pos="0"/>
              </w:tabs>
              <w:ind w:left="332"/>
              <w:rPr>
                <w:rFonts w:asciiTheme="majorHAnsi" w:hAnsiTheme="majorHAnsi"/>
                <w:sz w:val="24"/>
                <w:szCs w:val="24"/>
                <w:lang w:eastAsia="nl-NL"/>
              </w:rPr>
            </w:pPr>
            <w:r w:rsidRPr="00DF2925">
              <w:rPr>
                <w:rFonts w:asciiTheme="majorHAnsi" w:hAnsiTheme="majorHAnsi"/>
                <w:sz w:val="24"/>
                <w:szCs w:val="24"/>
                <w:lang w:eastAsia="nl-NL"/>
              </w:rPr>
              <w:t>Geen luchtdruk, waardoor de klep open staat</w:t>
            </w:r>
          </w:p>
          <w:p w:rsidR="00E527D3" w:rsidRDefault="00E527D3" w:rsidP="00E45FEF">
            <w:pPr>
              <w:pStyle w:val="Geenafstand"/>
              <w:numPr>
                <w:ilvl w:val="0"/>
                <w:numId w:val="4"/>
              </w:numPr>
              <w:tabs>
                <w:tab w:val="left" w:pos="0"/>
              </w:tabs>
              <w:ind w:left="332"/>
              <w:rPr>
                <w:rFonts w:asciiTheme="majorHAnsi" w:hAnsiTheme="majorHAnsi"/>
                <w:sz w:val="24"/>
                <w:szCs w:val="24"/>
                <w:lang w:eastAsia="nl-NL"/>
              </w:rPr>
            </w:pPr>
            <w:r>
              <w:rPr>
                <w:rFonts w:asciiTheme="majorHAnsi" w:hAnsiTheme="majorHAnsi"/>
                <w:sz w:val="24"/>
                <w:szCs w:val="24"/>
                <w:lang w:eastAsia="nl-NL"/>
              </w:rPr>
              <w:t>Luchtdruk te laag, waardoor de klep open staat</w:t>
            </w:r>
          </w:p>
          <w:p w:rsidR="00E527D3" w:rsidRPr="00DF2925" w:rsidRDefault="00E527D3" w:rsidP="00E45FEF">
            <w:pPr>
              <w:pStyle w:val="Geenafstand"/>
              <w:numPr>
                <w:ilvl w:val="0"/>
                <w:numId w:val="4"/>
              </w:numPr>
              <w:tabs>
                <w:tab w:val="left" w:pos="0"/>
              </w:tabs>
              <w:ind w:left="332"/>
              <w:rPr>
                <w:rFonts w:asciiTheme="majorHAnsi" w:hAnsiTheme="majorHAnsi"/>
                <w:sz w:val="24"/>
                <w:szCs w:val="24"/>
                <w:lang w:eastAsia="nl-NL"/>
              </w:rPr>
            </w:pPr>
            <w:r>
              <w:rPr>
                <w:rFonts w:asciiTheme="majorHAnsi" w:hAnsiTheme="majorHAnsi"/>
                <w:sz w:val="24"/>
                <w:szCs w:val="24"/>
                <w:lang w:eastAsia="nl-NL"/>
              </w:rPr>
              <w:t>Schakelaar op de weegbunker defect</w:t>
            </w:r>
          </w:p>
        </w:tc>
        <w:tc>
          <w:tcPr>
            <w:tcW w:w="3150" w:type="dxa"/>
            <w:tcBorders>
              <w:top w:val="double" w:sz="4" w:space="0" w:color="auto"/>
              <w:left w:val="double" w:sz="4" w:space="0" w:color="auto"/>
              <w:bottom w:val="double" w:sz="4" w:space="0" w:color="auto"/>
              <w:right w:val="nil"/>
            </w:tcBorders>
          </w:tcPr>
          <w:p w:rsidR="00E527D3" w:rsidRDefault="00E527D3" w:rsidP="00E45FEF">
            <w:pPr>
              <w:pStyle w:val="Geenafstand"/>
              <w:numPr>
                <w:ilvl w:val="0"/>
                <w:numId w:val="4"/>
              </w:numPr>
              <w:tabs>
                <w:tab w:val="left" w:pos="0"/>
              </w:tabs>
              <w:ind w:left="303"/>
              <w:rPr>
                <w:rFonts w:asciiTheme="majorHAnsi" w:hAnsiTheme="majorHAnsi"/>
                <w:sz w:val="24"/>
                <w:szCs w:val="24"/>
                <w:lang w:eastAsia="nl-NL"/>
              </w:rPr>
            </w:pPr>
            <w:r>
              <w:rPr>
                <w:rFonts w:asciiTheme="majorHAnsi" w:hAnsiTheme="majorHAnsi"/>
                <w:sz w:val="24"/>
                <w:szCs w:val="24"/>
                <w:lang w:eastAsia="nl-NL"/>
              </w:rPr>
              <w:t>Luchtslang aansluiten</w:t>
            </w:r>
          </w:p>
          <w:p w:rsidR="00E527D3" w:rsidRDefault="00E527D3" w:rsidP="00E45FEF">
            <w:pPr>
              <w:pStyle w:val="Geenafstand"/>
              <w:tabs>
                <w:tab w:val="left" w:pos="0"/>
              </w:tabs>
              <w:ind w:left="303"/>
              <w:rPr>
                <w:rFonts w:asciiTheme="majorHAnsi" w:hAnsiTheme="majorHAnsi"/>
                <w:sz w:val="24"/>
                <w:szCs w:val="24"/>
                <w:lang w:eastAsia="nl-NL"/>
              </w:rPr>
            </w:pPr>
          </w:p>
          <w:p w:rsidR="00E527D3" w:rsidRPr="00316037" w:rsidRDefault="00E527D3" w:rsidP="00E45FEF">
            <w:pPr>
              <w:pStyle w:val="Geenafstand"/>
              <w:numPr>
                <w:ilvl w:val="0"/>
                <w:numId w:val="4"/>
              </w:numPr>
              <w:tabs>
                <w:tab w:val="left" w:pos="0"/>
              </w:tabs>
              <w:ind w:left="303"/>
              <w:rPr>
                <w:rFonts w:asciiTheme="majorHAnsi" w:hAnsiTheme="majorHAnsi"/>
                <w:sz w:val="24"/>
                <w:szCs w:val="24"/>
                <w:lang w:eastAsia="nl-NL"/>
              </w:rPr>
            </w:pPr>
            <w:r>
              <w:rPr>
                <w:rFonts w:asciiTheme="majorHAnsi" w:hAnsiTheme="majorHAnsi"/>
                <w:sz w:val="24"/>
                <w:szCs w:val="24"/>
                <w:lang w:eastAsia="nl-NL"/>
              </w:rPr>
              <w:t>Reduceerventiel afstellen op 5 bar</w:t>
            </w:r>
          </w:p>
          <w:p w:rsidR="00E527D3" w:rsidRDefault="00E527D3" w:rsidP="00E45FEF">
            <w:pPr>
              <w:pStyle w:val="Geenafstand"/>
              <w:numPr>
                <w:ilvl w:val="0"/>
                <w:numId w:val="4"/>
              </w:numPr>
              <w:tabs>
                <w:tab w:val="left" w:pos="0"/>
              </w:tabs>
              <w:ind w:left="303"/>
              <w:rPr>
                <w:rFonts w:asciiTheme="majorHAnsi" w:hAnsiTheme="majorHAnsi"/>
                <w:sz w:val="24"/>
                <w:szCs w:val="24"/>
                <w:lang w:eastAsia="nl-NL"/>
              </w:rPr>
            </w:pPr>
            <w:r>
              <w:rPr>
                <w:rFonts w:asciiTheme="majorHAnsi" w:hAnsiTheme="majorHAnsi"/>
                <w:sz w:val="24"/>
                <w:szCs w:val="24"/>
                <w:lang w:eastAsia="nl-NL"/>
              </w:rPr>
              <w:t>Schakelaar vervangen*</w:t>
            </w:r>
          </w:p>
          <w:p w:rsidR="00E527D3" w:rsidRDefault="00E527D3" w:rsidP="00E45FEF">
            <w:pPr>
              <w:pStyle w:val="Geenafstand"/>
              <w:tabs>
                <w:tab w:val="left" w:pos="0"/>
              </w:tabs>
              <w:rPr>
                <w:rFonts w:asciiTheme="majorHAnsi" w:hAnsiTheme="majorHAnsi"/>
                <w:sz w:val="24"/>
                <w:szCs w:val="24"/>
                <w:lang w:eastAsia="nl-NL"/>
              </w:rPr>
            </w:pPr>
          </w:p>
        </w:tc>
      </w:tr>
      <w:tr w:rsidR="00E527D3" w:rsidTr="00E45FEF">
        <w:trPr>
          <w:trHeight w:val="316"/>
          <w:jc w:val="center"/>
        </w:trPr>
        <w:tc>
          <w:tcPr>
            <w:tcW w:w="2458" w:type="dxa"/>
            <w:tcBorders>
              <w:top w:val="double" w:sz="4" w:space="0" w:color="auto"/>
              <w:left w:val="nil"/>
              <w:bottom w:val="nil"/>
              <w:right w:val="double" w:sz="4" w:space="0" w:color="auto"/>
            </w:tcBorders>
          </w:tcPr>
          <w:p w:rsidR="00E527D3" w:rsidRDefault="00E527D3" w:rsidP="00E45FEF">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Klep opent spontaan</w:t>
            </w:r>
          </w:p>
        </w:tc>
        <w:tc>
          <w:tcPr>
            <w:tcW w:w="3842" w:type="dxa"/>
            <w:tcBorders>
              <w:top w:val="double" w:sz="4" w:space="0" w:color="auto"/>
              <w:left w:val="double" w:sz="4" w:space="0" w:color="auto"/>
              <w:bottom w:val="nil"/>
              <w:right w:val="double" w:sz="4" w:space="0" w:color="auto"/>
            </w:tcBorders>
          </w:tcPr>
          <w:p w:rsidR="00E527D3" w:rsidRDefault="00E527D3" w:rsidP="00E45FEF">
            <w:pPr>
              <w:pStyle w:val="Geenafstand"/>
              <w:numPr>
                <w:ilvl w:val="0"/>
                <w:numId w:val="4"/>
              </w:numPr>
              <w:tabs>
                <w:tab w:val="left" w:pos="0"/>
              </w:tabs>
              <w:ind w:left="318"/>
              <w:rPr>
                <w:rFonts w:asciiTheme="majorHAnsi" w:hAnsiTheme="majorHAnsi"/>
                <w:sz w:val="24"/>
                <w:szCs w:val="24"/>
                <w:lang w:eastAsia="nl-NL"/>
              </w:rPr>
            </w:pPr>
            <w:r>
              <w:rPr>
                <w:rFonts w:asciiTheme="majorHAnsi" w:hAnsiTheme="majorHAnsi"/>
                <w:sz w:val="24"/>
                <w:szCs w:val="24"/>
                <w:lang w:eastAsia="nl-NL"/>
              </w:rPr>
              <w:t>Vuil onder uitlooptrechter</w:t>
            </w:r>
          </w:p>
        </w:tc>
        <w:tc>
          <w:tcPr>
            <w:tcW w:w="3150" w:type="dxa"/>
            <w:tcBorders>
              <w:top w:val="double" w:sz="4" w:space="0" w:color="auto"/>
              <w:left w:val="double" w:sz="4" w:space="0" w:color="auto"/>
              <w:bottom w:val="nil"/>
              <w:right w:val="nil"/>
            </w:tcBorders>
          </w:tcPr>
          <w:p w:rsidR="00E527D3" w:rsidRDefault="00E527D3" w:rsidP="00E45FEF">
            <w:pPr>
              <w:pStyle w:val="Geenafstand"/>
              <w:numPr>
                <w:ilvl w:val="0"/>
                <w:numId w:val="4"/>
              </w:numPr>
              <w:tabs>
                <w:tab w:val="left" w:pos="0"/>
              </w:tabs>
              <w:ind w:left="303"/>
              <w:rPr>
                <w:rFonts w:asciiTheme="majorHAnsi" w:hAnsiTheme="majorHAnsi"/>
                <w:sz w:val="24"/>
                <w:szCs w:val="24"/>
                <w:lang w:eastAsia="nl-NL"/>
              </w:rPr>
            </w:pPr>
            <w:r>
              <w:rPr>
                <w:rFonts w:asciiTheme="majorHAnsi" w:hAnsiTheme="majorHAnsi"/>
                <w:sz w:val="24"/>
                <w:szCs w:val="24"/>
                <w:lang w:eastAsia="nl-NL"/>
              </w:rPr>
              <w:t>Uitlooptrechter uitnemen en reinigen</w:t>
            </w:r>
          </w:p>
        </w:tc>
      </w:tr>
      <w:tr w:rsidR="00E527D3" w:rsidTr="00E45FEF">
        <w:trPr>
          <w:trHeight w:val="316"/>
          <w:jc w:val="center"/>
        </w:trPr>
        <w:tc>
          <w:tcPr>
            <w:tcW w:w="2458" w:type="dxa"/>
            <w:tcBorders>
              <w:top w:val="double" w:sz="4" w:space="0" w:color="auto"/>
              <w:left w:val="nil"/>
              <w:bottom w:val="double" w:sz="4" w:space="0" w:color="auto"/>
              <w:right w:val="double" w:sz="4" w:space="0" w:color="auto"/>
            </w:tcBorders>
          </w:tcPr>
          <w:p w:rsidR="00E527D3" w:rsidRDefault="00E527D3" w:rsidP="00E45FEF">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Klep opent niet</w:t>
            </w:r>
          </w:p>
        </w:tc>
        <w:tc>
          <w:tcPr>
            <w:tcW w:w="3842" w:type="dxa"/>
            <w:tcBorders>
              <w:top w:val="double" w:sz="4" w:space="0" w:color="auto"/>
              <w:left w:val="double" w:sz="4" w:space="0" w:color="auto"/>
              <w:bottom w:val="double" w:sz="4" w:space="0" w:color="auto"/>
              <w:right w:val="double" w:sz="4" w:space="0" w:color="auto"/>
            </w:tcBorders>
          </w:tcPr>
          <w:p w:rsidR="00E527D3" w:rsidRDefault="00E527D3" w:rsidP="00E45FEF">
            <w:pPr>
              <w:pStyle w:val="Geenafstand"/>
              <w:numPr>
                <w:ilvl w:val="0"/>
                <w:numId w:val="4"/>
              </w:numPr>
              <w:tabs>
                <w:tab w:val="left" w:pos="0"/>
              </w:tabs>
              <w:ind w:left="318"/>
              <w:rPr>
                <w:rFonts w:asciiTheme="majorHAnsi" w:hAnsiTheme="majorHAnsi"/>
                <w:sz w:val="24"/>
                <w:szCs w:val="24"/>
                <w:lang w:eastAsia="nl-NL"/>
              </w:rPr>
            </w:pPr>
            <w:r>
              <w:rPr>
                <w:rFonts w:asciiTheme="majorHAnsi" w:hAnsiTheme="majorHAnsi"/>
                <w:sz w:val="24"/>
                <w:szCs w:val="24"/>
                <w:lang w:eastAsia="nl-NL"/>
              </w:rPr>
              <w:t>Noodstop ingeschakeld</w:t>
            </w:r>
          </w:p>
          <w:p w:rsidR="00E527D3" w:rsidRDefault="00E527D3" w:rsidP="00E45FEF">
            <w:pPr>
              <w:pStyle w:val="Geenafstand"/>
              <w:numPr>
                <w:ilvl w:val="0"/>
                <w:numId w:val="4"/>
              </w:numPr>
              <w:tabs>
                <w:tab w:val="left" w:pos="0"/>
              </w:tabs>
              <w:ind w:left="318"/>
              <w:rPr>
                <w:rFonts w:asciiTheme="majorHAnsi" w:hAnsiTheme="majorHAnsi"/>
                <w:sz w:val="24"/>
                <w:szCs w:val="24"/>
                <w:lang w:eastAsia="nl-NL"/>
              </w:rPr>
            </w:pPr>
            <w:r>
              <w:rPr>
                <w:rFonts w:asciiTheme="majorHAnsi" w:hAnsiTheme="majorHAnsi"/>
                <w:sz w:val="24"/>
                <w:szCs w:val="24"/>
                <w:lang w:eastAsia="nl-NL"/>
              </w:rPr>
              <w:t>Schakelaar uitlooptrechter defect</w:t>
            </w:r>
          </w:p>
        </w:tc>
        <w:tc>
          <w:tcPr>
            <w:tcW w:w="3150" w:type="dxa"/>
            <w:tcBorders>
              <w:top w:val="double" w:sz="4" w:space="0" w:color="auto"/>
              <w:left w:val="double" w:sz="4" w:space="0" w:color="auto"/>
              <w:bottom w:val="double" w:sz="4" w:space="0" w:color="auto"/>
              <w:right w:val="nil"/>
            </w:tcBorders>
          </w:tcPr>
          <w:p w:rsidR="00E527D3" w:rsidRDefault="00E527D3" w:rsidP="00E45FEF">
            <w:pPr>
              <w:pStyle w:val="Geenafstand"/>
              <w:numPr>
                <w:ilvl w:val="0"/>
                <w:numId w:val="4"/>
              </w:numPr>
              <w:tabs>
                <w:tab w:val="left" w:pos="-122"/>
              </w:tabs>
              <w:ind w:left="303"/>
              <w:rPr>
                <w:rFonts w:asciiTheme="majorHAnsi" w:hAnsiTheme="majorHAnsi"/>
                <w:sz w:val="24"/>
                <w:szCs w:val="24"/>
                <w:lang w:eastAsia="nl-NL"/>
              </w:rPr>
            </w:pPr>
            <w:r>
              <w:rPr>
                <w:rFonts w:asciiTheme="majorHAnsi" w:hAnsiTheme="majorHAnsi"/>
                <w:sz w:val="24"/>
                <w:szCs w:val="24"/>
                <w:lang w:eastAsia="nl-NL"/>
              </w:rPr>
              <w:t>Noodstop ontgrendelen</w:t>
            </w:r>
          </w:p>
          <w:p w:rsidR="00E527D3" w:rsidRDefault="00E527D3" w:rsidP="00E45FEF">
            <w:pPr>
              <w:pStyle w:val="Geenafstand"/>
              <w:numPr>
                <w:ilvl w:val="0"/>
                <w:numId w:val="4"/>
              </w:numPr>
              <w:tabs>
                <w:tab w:val="left" w:pos="-122"/>
              </w:tabs>
              <w:ind w:left="303"/>
              <w:rPr>
                <w:rFonts w:asciiTheme="majorHAnsi" w:hAnsiTheme="majorHAnsi"/>
                <w:sz w:val="24"/>
                <w:szCs w:val="24"/>
                <w:lang w:eastAsia="nl-NL"/>
              </w:rPr>
            </w:pPr>
            <w:r>
              <w:rPr>
                <w:rFonts w:asciiTheme="majorHAnsi" w:hAnsiTheme="majorHAnsi"/>
                <w:sz w:val="24"/>
                <w:szCs w:val="24"/>
                <w:lang w:eastAsia="nl-NL"/>
              </w:rPr>
              <w:t>Schakelaar vervangen*</w:t>
            </w:r>
          </w:p>
        </w:tc>
      </w:tr>
      <w:tr w:rsidR="00E527D3" w:rsidTr="00E45FEF">
        <w:trPr>
          <w:trHeight w:val="316"/>
          <w:jc w:val="center"/>
        </w:trPr>
        <w:tc>
          <w:tcPr>
            <w:tcW w:w="2458" w:type="dxa"/>
            <w:tcBorders>
              <w:top w:val="double" w:sz="4" w:space="0" w:color="auto"/>
              <w:left w:val="nil"/>
              <w:bottom w:val="nil"/>
              <w:right w:val="double" w:sz="4" w:space="0" w:color="auto"/>
            </w:tcBorders>
          </w:tcPr>
          <w:p w:rsidR="00E527D3" w:rsidRDefault="00E527D3" w:rsidP="00E45FEF">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Weger gaat over ingesteld gewicht</w:t>
            </w:r>
          </w:p>
        </w:tc>
        <w:tc>
          <w:tcPr>
            <w:tcW w:w="3842" w:type="dxa"/>
            <w:tcBorders>
              <w:top w:val="double" w:sz="4" w:space="0" w:color="auto"/>
              <w:left w:val="double" w:sz="4" w:space="0" w:color="auto"/>
              <w:bottom w:val="nil"/>
              <w:right w:val="double" w:sz="4" w:space="0" w:color="auto"/>
            </w:tcBorders>
          </w:tcPr>
          <w:p w:rsidR="00E527D3" w:rsidRDefault="00E527D3" w:rsidP="00E45FEF">
            <w:pPr>
              <w:pStyle w:val="Geenafstand"/>
              <w:numPr>
                <w:ilvl w:val="0"/>
                <w:numId w:val="4"/>
              </w:numPr>
              <w:tabs>
                <w:tab w:val="left" w:pos="0"/>
              </w:tabs>
              <w:ind w:left="318"/>
              <w:rPr>
                <w:rFonts w:asciiTheme="majorHAnsi" w:hAnsiTheme="majorHAnsi"/>
                <w:sz w:val="24"/>
                <w:szCs w:val="24"/>
                <w:lang w:eastAsia="nl-NL"/>
              </w:rPr>
            </w:pPr>
            <w:r>
              <w:rPr>
                <w:rFonts w:asciiTheme="majorHAnsi" w:hAnsiTheme="majorHAnsi"/>
                <w:sz w:val="24"/>
                <w:szCs w:val="24"/>
                <w:lang w:eastAsia="nl-NL"/>
              </w:rPr>
              <w:t>Weegbunker geblokkeerd</w:t>
            </w:r>
          </w:p>
        </w:tc>
        <w:tc>
          <w:tcPr>
            <w:tcW w:w="3150" w:type="dxa"/>
            <w:tcBorders>
              <w:top w:val="double" w:sz="4" w:space="0" w:color="auto"/>
              <w:left w:val="double" w:sz="4" w:space="0" w:color="auto"/>
              <w:bottom w:val="nil"/>
              <w:right w:val="nil"/>
            </w:tcBorders>
          </w:tcPr>
          <w:p w:rsidR="00E527D3" w:rsidRPr="00B0001C" w:rsidRDefault="00E527D3" w:rsidP="00E45FEF">
            <w:pPr>
              <w:pStyle w:val="Geenafstand"/>
              <w:numPr>
                <w:ilvl w:val="0"/>
                <w:numId w:val="4"/>
              </w:numPr>
              <w:tabs>
                <w:tab w:val="left" w:pos="0"/>
              </w:tabs>
              <w:ind w:left="303"/>
              <w:rPr>
                <w:rFonts w:asciiTheme="majorHAnsi" w:hAnsiTheme="majorHAnsi"/>
                <w:sz w:val="24"/>
                <w:szCs w:val="24"/>
                <w:lang w:eastAsia="nl-NL"/>
              </w:rPr>
            </w:pPr>
            <w:r>
              <w:rPr>
                <w:rFonts w:asciiTheme="majorHAnsi" w:hAnsiTheme="majorHAnsi"/>
                <w:sz w:val="24"/>
                <w:szCs w:val="24"/>
                <w:lang w:eastAsia="nl-NL"/>
              </w:rPr>
              <w:t>Weegbunker gangbaar maken</w:t>
            </w:r>
          </w:p>
        </w:tc>
      </w:tr>
      <w:tr w:rsidR="00E527D3" w:rsidTr="00E45FEF">
        <w:trPr>
          <w:trHeight w:val="316"/>
          <w:jc w:val="center"/>
        </w:trPr>
        <w:tc>
          <w:tcPr>
            <w:tcW w:w="2458" w:type="dxa"/>
            <w:tcBorders>
              <w:top w:val="nil"/>
              <w:left w:val="nil"/>
              <w:bottom w:val="double" w:sz="4" w:space="0" w:color="auto"/>
              <w:right w:val="double" w:sz="4" w:space="0" w:color="auto"/>
            </w:tcBorders>
          </w:tcPr>
          <w:p w:rsidR="00E527D3" w:rsidRDefault="00E527D3" w:rsidP="00E45FEF">
            <w:pPr>
              <w:pStyle w:val="Geenafstand"/>
              <w:tabs>
                <w:tab w:val="left" w:pos="0"/>
              </w:tabs>
              <w:rPr>
                <w:rFonts w:asciiTheme="majorHAnsi" w:hAnsiTheme="majorHAnsi"/>
                <w:sz w:val="24"/>
                <w:szCs w:val="24"/>
                <w:lang w:eastAsia="nl-NL"/>
              </w:rPr>
            </w:pPr>
          </w:p>
        </w:tc>
        <w:tc>
          <w:tcPr>
            <w:tcW w:w="3842" w:type="dxa"/>
            <w:tcBorders>
              <w:top w:val="nil"/>
              <w:left w:val="double" w:sz="4" w:space="0" w:color="auto"/>
              <w:bottom w:val="double" w:sz="4" w:space="0" w:color="auto"/>
              <w:right w:val="double" w:sz="4" w:space="0" w:color="auto"/>
            </w:tcBorders>
          </w:tcPr>
          <w:p w:rsidR="00E527D3" w:rsidRDefault="00E527D3" w:rsidP="00E45FEF">
            <w:pPr>
              <w:pStyle w:val="Geenafstand"/>
              <w:numPr>
                <w:ilvl w:val="0"/>
                <w:numId w:val="4"/>
              </w:numPr>
              <w:tabs>
                <w:tab w:val="left" w:pos="0"/>
              </w:tabs>
              <w:ind w:left="318"/>
              <w:rPr>
                <w:rFonts w:asciiTheme="majorHAnsi" w:hAnsiTheme="majorHAnsi"/>
                <w:sz w:val="24"/>
                <w:szCs w:val="24"/>
                <w:lang w:eastAsia="nl-NL"/>
              </w:rPr>
            </w:pPr>
            <w:r>
              <w:rPr>
                <w:rFonts w:asciiTheme="majorHAnsi" w:hAnsiTheme="majorHAnsi"/>
                <w:sz w:val="24"/>
                <w:szCs w:val="24"/>
                <w:lang w:eastAsia="nl-NL"/>
              </w:rPr>
              <w:t>Na instellen te snel gestart</w:t>
            </w:r>
          </w:p>
        </w:tc>
        <w:tc>
          <w:tcPr>
            <w:tcW w:w="3150" w:type="dxa"/>
            <w:tcBorders>
              <w:top w:val="nil"/>
              <w:left w:val="double" w:sz="4" w:space="0" w:color="auto"/>
              <w:bottom w:val="double" w:sz="4" w:space="0" w:color="auto"/>
              <w:right w:val="nil"/>
            </w:tcBorders>
          </w:tcPr>
          <w:p w:rsidR="00E527D3" w:rsidRDefault="00E527D3" w:rsidP="00E45FEF">
            <w:pPr>
              <w:pStyle w:val="Geenafstand"/>
              <w:numPr>
                <w:ilvl w:val="0"/>
                <w:numId w:val="4"/>
              </w:numPr>
              <w:tabs>
                <w:tab w:val="left" w:pos="0"/>
              </w:tabs>
              <w:ind w:left="303"/>
              <w:rPr>
                <w:rFonts w:asciiTheme="majorHAnsi" w:hAnsiTheme="majorHAnsi"/>
                <w:sz w:val="24"/>
                <w:szCs w:val="24"/>
                <w:lang w:eastAsia="nl-NL"/>
              </w:rPr>
            </w:pPr>
            <w:r>
              <w:rPr>
                <w:rFonts w:asciiTheme="majorHAnsi" w:hAnsiTheme="majorHAnsi"/>
                <w:sz w:val="24"/>
                <w:szCs w:val="24"/>
                <w:lang w:eastAsia="nl-NL"/>
              </w:rPr>
              <w:t>Stop weging, tap product en start opnieuw</w:t>
            </w:r>
          </w:p>
        </w:tc>
      </w:tr>
      <w:tr w:rsidR="00E527D3" w:rsidTr="00E45FEF">
        <w:trPr>
          <w:trHeight w:val="316"/>
          <w:jc w:val="center"/>
        </w:trPr>
        <w:tc>
          <w:tcPr>
            <w:tcW w:w="2458" w:type="dxa"/>
            <w:tcBorders>
              <w:top w:val="double" w:sz="4" w:space="0" w:color="auto"/>
              <w:left w:val="nil"/>
              <w:bottom w:val="nil"/>
              <w:right w:val="double" w:sz="4" w:space="0" w:color="auto"/>
            </w:tcBorders>
          </w:tcPr>
          <w:p w:rsidR="00E527D3" w:rsidRDefault="00E527D3" w:rsidP="00E45FEF">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Transportband draait niet</w:t>
            </w:r>
          </w:p>
        </w:tc>
        <w:tc>
          <w:tcPr>
            <w:tcW w:w="3842" w:type="dxa"/>
            <w:tcBorders>
              <w:top w:val="double" w:sz="4" w:space="0" w:color="auto"/>
              <w:left w:val="double" w:sz="4" w:space="0" w:color="auto"/>
              <w:bottom w:val="nil"/>
              <w:right w:val="double" w:sz="4" w:space="0" w:color="auto"/>
            </w:tcBorders>
          </w:tcPr>
          <w:p w:rsidR="00E527D3" w:rsidRDefault="00E527D3" w:rsidP="00E45FEF">
            <w:pPr>
              <w:pStyle w:val="Geenafstand"/>
              <w:numPr>
                <w:ilvl w:val="0"/>
                <w:numId w:val="4"/>
              </w:numPr>
              <w:tabs>
                <w:tab w:val="left" w:pos="0"/>
              </w:tabs>
              <w:ind w:left="318"/>
              <w:rPr>
                <w:rFonts w:asciiTheme="majorHAnsi" w:hAnsiTheme="majorHAnsi"/>
                <w:sz w:val="24"/>
                <w:szCs w:val="24"/>
                <w:lang w:eastAsia="nl-NL"/>
              </w:rPr>
            </w:pPr>
            <w:r>
              <w:rPr>
                <w:rFonts w:asciiTheme="majorHAnsi" w:hAnsiTheme="majorHAnsi"/>
                <w:sz w:val="24"/>
                <w:szCs w:val="24"/>
                <w:lang w:eastAsia="nl-NL"/>
              </w:rPr>
              <w:t>Band te slap</w:t>
            </w:r>
          </w:p>
          <w:p w:rsidR="00E527D3" w:rsidRDefault="00E527D3" w:rsidP="00E45FEF">
            <w:pPr>
              <w:pStyle w:val="Geenafstand"/>
              <w:numPr>
                <w:ilvl w:val="0"/>
                <w:numId w:val="4"/>
              </w:numPr>
              <w:tabs>
                <w:tab w:val="left" w:pos="0"/>
              </w:tabs>
              <w:ind w:left="318"/>
              <w:rPr>
                <w:rFonts w:asciiTheme="majorHAnsi" w:hAnsiTheme="majorHAnsi"/>
                <w:sz w:val="24"/>
                <w:szCs w:val="24"/>
                <w:lang w:eastAsia="nl-NL"/>
              </w:rPr>
            </w:pPr>
            <w:r>
              <w:rPr>
                <w:rFonts w:asciiTheme="majorHAnsi" w:hAnsiTheme="majorHAnsi"/>
                <w:sz w:val="24"/>
                <w:szCs w:val="24"/>
                <w:lang w:eastAsia="nl-NL"/>
              </w:rPr>
              <w:t>Band loopt scheef</w:t>
            </w:r>
          </w:p>
        </w:tc>
        <w:tc>
          <w:tcPr>
            <w:tcW w:w="3150" w:type="dxa"/>
            <w:tcBorders>
              <w:top w:val="double" w:sz="4" w:space="0" w:color="auto"/>
              <w:left w:val="double" w:sz="4" w:space="0" w:color="auto"/>
              <w:bottom w:val="nil"/>
              <w:right w:val="nil"/>
            </w:tcBorders>
          </w:tcPr>
          <w:p w:rsidR="00E527D3" w:rsidRDefault="00E527D3" w:rsidP="00E45FEF">
            <w:pPr>
              <w:pStyle w:val="Geenafstand"/>
              <w:numPr>
                <w:ilvl w:val="0"/>
                <w:numId w:val="4"/>
              </w:numPr>
              <w:tabs>
                <w:tab w:val="left" w:pos="0"/>
              </w:tabs>
              <w:ind w:left="303"/>
              <w:rPr>
                <w:rFonts w:asciiTheme="majorHAnsi" w:hAnsiTheme="majorHAnsi"/>
                <w:sz w:val="24"/>
                <w:szCs w:val="24"/>
                <w:lang w:eastAsia="nl-NL"/>
              </w:rPr>
            </w:pPr>
            <w:r>
              <w:rPr>
                <w:rFonts w:asciiTheme="majorHAnsi" w:hAnsiTheme="majorHAnsi"/>
                <w:sz w:val="24"/>
                <w:szCs w:val="24"/>
                <w:lang w:eastAsia="nl-NL"/>
              </w:rPr>
              <w:t>Band opspannen</w:t>
            </w:r>
          </w:p>
          <w:p w:rsidR="00E527D3" w:rsidRDefault="00E527D3" w:rsidP="00E45FEF">
            <w:pPr>
              <w:pStyle w:val="Geenafstand"/>
              <w:numPr>
                <w:ilvl w:val="0"/>
                <w:numId w:val="4"/>
              </w:numPr>
              <w:tabs>
                <w:tab w:val="left" w:pos="0"/>
              </w:tabs>
              <w:ind w:left="303"/>
              <w:rPr>
                <w:rFonts w:asciiTheme="majorHAnsi" w:hAnsiTheme="majorHAnsi"/>
                <w:sz w:val="24"/>
                <w:szCs w:val="24"/>
                <w:lang w:eastAsia="nl-NL"/>
              </w:rPr>
            </w:pPr>
            <w:r>
              <w:rPr>
                <w:rFonts w:asciiTheme="majorHAnsi" w:hAnsiTheme="majorHAnsi"/>
                <w:sz w:val="24"/>
                <w:szCs w:val="24"/>
                <w:lang w:eastAsia="nl-NL"/>
              </w:rPr>
              <w:t>Band stellen</w:t>
            </w:r>
          </w:p>
        </w:tc>
      </w:tr>
      <w:tr w:rsidR="00E527D3" w:rsidTr="00E45FEF">
        <w:trPr>
          <w:trHeight w:val="316"/>
          <w:jc w:val="center"/>
        </w:trPr>
        <w:tc>
          <w:tcPr>
            <w:tcW w:w="2458" w:type="dxa"/>
            <w:tcBorders>
              <w:top w:val="double" w:sz="4" w:space="0" w:color="auto"/>
              <w:left w:val="nil"/>
              <w:bottom w:val="nil"/>
              <w:right w:val="double" w:sz="4" w:space="0" w:color="auto"/>
            </w:tcBorders>
          </w:tcPr>
          <w:p w:rsidR="00E527D3" w:rsidRDefault="00E527D3" w:rsidP="00E45FEF">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Klep opent voortijdig</w:t>
            </w:r>
          </w:p>
        </w:tc>
        <w:tc>
          <w:tcPr>
            <w:tcW w:w="3842" w:type="dxa"/>
            <w:tcBorders>
              <w:top w:val="double" w:sz="4" w:space="0" w:color="auto"/>
              <w:left w:val="double" w:sz="4" w:space="0" w:color="auto"/>
              <w:bottom w:val="nil"/>
              <w:right w:val="double" w:sz="4" w:space="0" w:color="auto"/>
            </w:tcBorders>
          </w:tcPr>
          <w:p w:rsidR="00E527D3" w:rsidRDefault="00E527D3" w:rsidP="00E45FEF">
            <w:pPr>
              <w:pStyle w:val="Geenafstand"/>
              <w:numPr>
                <w:ilvl w:val="0"/>
                <w:numId w:val="4"/>
              </w:numPr>
              <w:tabs>
                <w:tab w:val="left" w:pos="0"/>
              </w:tabs>
              <w:ind w:left="318"/>
              <w:rPr>
                <w:rFonts w:asciiTheme="majorHAnsi" w:hAnsiTheme="majorHAnsi"/>
                <w:sz w:val="24"/>
                <w:szCs w:val="24"/>
                <w:lang w:eastAsia="nl-NL"/>
              </w:rPr>
            </w:pPr>
            <w:r>
              <w:rPr>
                <w:rFonts w:asciiTheme="majorHAnsi" w:hAnsiTheme="majorHAnsi"/>
                <w:sz w:val="24"/>
                <w:szCs w:val="24"/>
                <w:lang w:eastAsia="nl-NL"/>
              </w:rPr>
              <w:t xml:space="preserve">Klepbedieningsschakelaar staat op ‘sim weging’ </w:t>
            </w:r>
          </w:p>
        </w:tc>
        <w:tc>
          <w:tcPr>
            <w:tcW w:w="3150" w:type="dxa"/>
            <w:tcBorders>
              <w:top w:val="double" w:sz="4" w:space="0" w:color="auto"/>
              <w:left w:val="double" w:sz="4" w:space="0" w:color="auto"/>
              <w:bottom w:val="nil"/>
              <w:right w:val="nil"/>
            </w:tcBorders>
          </w:tcPr>
          <w:p w:rsidR="00E527D3" w:rsidRDefault="00E527D3" w:rsidP="00E45FEF">
            <w:pPr>
              <w:pStyle w:val="Geenafstand"/>
              <w:numPr>
                <w:ilvl w:val="0"/>
                <w:numId w:val="4"/>
              </w:numPr>
              <w:tabs>
                <w:tab w:val="left" w:pos="0"/>
              </w:tabs>
              <w:ind w:left="303"/>
              <w:rPr>
                <w:rFonts w:asciiTheme="majorHAnsi" w:hAnsiTheme="majorHAnsi"/>
                <w:sz w:val="24"/>
                <w:szCs w:val="24"/>
                <w:lang w:eastAsia="nl-NL"/>
              </w:rPr>
            </w:pPr>
            <w:r w:rsidRPr="00B0001C">
              <w:rPr>
                <w:rFonts w:asciiTheme="majorHAnsi" w:hAnsiTheme="majorHAnsi"/>
                <w:sz w:val="23"/>
                <w:szCs w:val="23"/>
                <w:lang w:eastAsia="nl-NL"/>
              </w:rPr>
              <w:t>Klepbedieningsschakelaar</w:t>
            </w:r>
            <w:r>
              <w:rPr>
                <w:rFonts w:asciiTheme="majorHAnsi" w:hAnsiTheme="majorHAnsi"/>
                <w:sz w:val="24"/>
                <w:szCs w:val="24"/>
                <w:lang w:eastAsia="nl-NL"/>
              </w:rPr>
              <w:t xml:space="preserve"> in stand ‘nul’ zetten</w:t>
            </w:r>
          </w:p>
        </w:tc>
      </w:tr>
    </w:tbl>
    <w:p w:rsidR="00E527D3" w:rsidRDefault="00E527D3" w:rsidP="00E527D3">
      <w:pPr>
        <w:pStyle w:val="Geenafstand"/>
        <w:tabs>
          <w:tab w:val="left" w:pos="0"/>
        </w:tabs>
        <w:rPr>
          <w:rFonts w:asciiTheme="majorHAnsi" w:hAnsiTheme="majorHAnsi"/>
          <w:sz w:val="24"/>
          <w:szCs w:val="24"/>
          <w:lang w:eastAsia="nl-NL"/>
        </w:rPr>
      </w:pPr>
    </w:p>
    <w:p w:rsidR="00E527D3" w:rsidRDefault="00E527D3" w:rsidP="00E527D3">
      <w:pPr>
        <w:pStyle w:val="Geenafstand"/>
        <w:tabs>
          <w:tab w:val="left" w:pos="0"/>
        </w:tabs>
        <w:rPr>
          <w:rFonts w:asciiTheme="majorHAnsi" w:hAnsiTheme="majorHAnsi"/>
          <w:sz w:val="24"/>
          <w:szCs w:val="24"/>
          <w:lang w:eastAsia="nl-NL"/>
        </w:rPr>
      </w:pPr>
      <w:r w:rsidRPr="000B066D">
        <w:rPr>
          <w:rFonts w:asciiTheme="majorHAnsi" w:hAnsiTheme="majorHAnsi"/>
          <w:sz w:val="24"/>
          <w:szCs w:val="24"/>
          <w:lang w:eastAsia="nl-NL"/>
        </w:rPr>
        <w:t>*</w:t>
      </w:r>
      <w:r>
        <w:rPr>
          <w:rFonts w:asciiTheme="majorHAnsi" w:hAnsiTheme="majorHAnsi"/>
          <w:sz w:val="24"/>
          <w:szCs w:val="24"/>
          <w:lang w:eastAsia="nl-NL"/>
        </w:rPr>
        <w:t xml:space="preserve"> In overleg met dealer of producent</w:t>
      </w:r>
    </w:p>
    <w:p w:rsidR="00E527D3" w:rsidRDefault="00E527D3" w:rsidP="00C13094">
      <w:pPr>
        <w:pStyle w:val="Geenafstand"/>
        <w:tabs>
          <w:tab w:val="left" w:pos="0"/>
        </w:tabs>
        <w:rPr>
          <w:rFonts w:asciiTheme="majorHAnsi" w:hAnsiTheme="majorHAnsi"/>
          <w:sz w:val="24"/>
          <w:szCs w:val="24"/>
          <w:lang w:eastAsia="nl-NL"/>
        </w:rPr>
      </w:pPr>
    </w:p>
    <w:p w:rsidR="00A46736" w:rsidRPr="00904EB7" w:rsidRDefault="00A46736" w:rsidP="00A46736">
      <w:pPr>
        <w:pStyle w:val="Geenafstand"/>
        <w:rPr>
          <w:rFonts w:asciiTheme="majorHAnsi" w:hAnsiTheme="majorHAnsi"/>
          <w:sz w:val="24"/>
          <w:szCs w:val="24"/>
        </w:rPr>
      </w:pPr>
    </w:p>
    <w:p w:rsidR="00A46736" w:rsidRDefault="00A46736" w:rsidP="00F92445">
      <w:pPr>
        <w:pStyle w:val="Geenafstand"/>
        <w:tabs>
          <w:tab w:val="left" w:pos="0"/>
        </w:tabs>
        <w:rPr>
          <w:rFonts w:asciiTheme="majorHAnsi" w:hAnsiTheme="majorHAnsi"/>
          <w:sz w:val="24"/>
          <w:szCs w:val="24"/>
          <w:lang w:eastAsia="nl-NL"/>
        </w:rPr>
      </w:pPr>
    </w:p>
    <w:p w:rsidR="00251483" w:rsidRDefault="00251483" w:rsidP="00F92445">
      <w:pPr>
        <w:pStyle w:val="Geenafstand"/>
        <w:tabs>
          <w:tab w:val="left" w:pos="0"/>
        </w:tabs>
        <w:rPr>
          <w:rFonts w:asciiTheme="majorHAnsi" w:hAnsiTheme="majorHAnsi"/>
          <w:sz w:val="24"/>
          <w:szCs w:val="24"/>
          <w:lang w:eastAsia="nl-NL"/>
        </w:rPr>
      </w:pPr>
    </w:p>
    <w:p w:rsidR="00893475" w:rsidRDefault="00893475" w:rsidP="00893475">
      <w:pPr>
        <w:pStyle w:val="Geenafstand"/>
        <w:tabs>
          <w:tab w:val="left" w:pos="0"/>
        </w:tabs>
        <w:rPr>
          <w:rFonts w:asciiTheme="majorHAnsi" w:hAnsiTheme="majorHAnsi"/>
          <w:b/>
          <w:sz w:val="28"/>
          <w:szCs w:val="28"/>
          <w:lang w:eastAsia="nl-NL"/>
        </w:rPr>
      </w:pPr>
      <w:r>
        <w:rPr>
          <w:rFonts w:asciiTheme="majorHAnsi" w:hAnsiTheme="majorHAnsi"/>
          <w:b/>
          <w:sz w:val="28"/>
          <w:szCs w:val="28"/>
          <w:lang w:eastAsia="nl-NL"/>
        </w:rPr>
        <w:lastRenderedPageBreak/>
        <w:t>5. Aansprakelijkheid en garantie</w:t>
      </w:r>
    </w:p>
    <w:p w:rsidR="00893475" w:rsidRDefault="00893475" w:rsidP="00893475">
      <w:pPr>
        <w:pStyle w:val="Geenafstand"/>
        <w:tabs>
          <w:tab w:val="left" w:pos="0"/>
        </w:tabs>
        <w:rPr>
          <w:rFonts w:asciiTheme="majorHAnsi" w:hAnsiTheme="majorHAnsi"/>
          <w:sz w:val="24"/>
          <w:szCs w:val="24"/>
          <w:lang w:eastAsia="nl-NL"/>
        </w:rPr>
      </w:pPr>
    </w:p>
    <w:p w:rsidR="00893475" w:rsidRDefault="00893475" w:rsidP="00893475">
      <w:pPr>
        <w:pStyle w:val="Geenafstand"/>
        <w:tabs>
          <w:tab w:val="left" w:pos="0"/>
        </w:tabs>
        <w:rPr>
          <w:rFonts w:asciiTheme="majorHAnsi" w:hAnsiTheme="majorHAnsi"/>
          <w:sz w:val="24"/>
          <w:szCs w:val="24"/>
          <w:lang w:eastAsia="nl-NL"/>
        </w:rPr>
      </w:pPr>
    </w:p>
    <w:p w:rsidR="00893475" w:rsidRDefault="00893475" w:rsidP="00893475">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 xml:space="preserve">POSTMUS reparatie &amp; constructie garandeert ten volle, gedurende een half jaar na aankoop, de goede werking van de machine, mits onderhouden en gebruikt in overeenstemming zijnde met onze voorschriften. De garantie omvat alle gebreken welke hun oorzaak vinden in materiaal- en fabricagefouten, een en ander ter beoordeling van POSTMUS reparatie &amp; constructie. Deze garantie beperkt zich tot het gratis leveren van nieuwe onderdelen aan uw leverancier. Voor het leveren van onderdelen geldt als vestigingsplaats Blija. Bij gebreken dient u zich tot uw leverancier of dealer te wenden. </w:t>
      </w:r>
    </w:p>
    <w:p w:rsidR="00893475" w:rsidRDefault="00893475" w:rsidP="00893475">
      <w:pPr>
        <w:pStyle w:val="Geenafstand"/>
        <w:tabs>
          <w:tab w:val="left" w:pos="0"/>
        </w:tabs>
        <w:rPr>
          <w:rFonts w:asciiTheme="majorHAnsi" w:hAnsiTheme="majorHAnsi"/>
          <w:sz w:val="24"/>
          <w:szCs w:val="24"/>
          <w:lang w:eastAsia="nl-NL"/>
        </w:rPr>
      </w:pPr>
    </w:p>
    <w:p w:rsidR="00893475" w:rsidRDefault="00893475" w:rsidP="00893475">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 xml:space="preserve">Aanspraak op garantie vervalt, indien sedert de datum van aanschaf meer dan een half jaar verstreken is. Onoordeelkundig gebruik, overbelasting, onjuist of onvoldoende onderhoud, foutief uitgevoerde reparaties en veranderingen doen alle aanspraak op garantie vervallen. Ook dekt de garantie geen schades die ontstaan zijn door normale slijtage. </w:t>
      </w:r>
    </w:p>
    <w:p w:rsidR="00893475" w:rsidRDefault="00893475" w:rsidP="00893475">
      <w:pPr>
        <w:pStyle w:val="Geenafstand"/>
        <w:tabs>
          <w:tab w:val="left" w:pos="0"/>
        </w:tabs>
        <w:rPr>
          <w:rFonts w:asciiTheme="majorHAnsi" w:hAnsiTheme="majorHAnsi"/>
          <w:sz w:val="24"/>
          <w:szCs w:val="24"/>
          <w:lang w:eastAsia="nl-NL"/>
        </w:rPr>
      </w:pPr>
    </w:p>
    <w:p w:rsidR="00893475" w:rsidRDefault="00893475" w:rsidP="00893475">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Alle personen die deze machine gebruiken en/of er aan werken (afstellen en onderhoud) moeten deze gebruiksaanwijzing ter voorkoming van gevaar lezen en de gegeven aanwijzingen opvolgen. De machine mag bovendien uitsluitend voor het voorbestemde/voorgeschreven werk worden gebruikt, wat ook inhoudt:</w:t>
      </w:r>
    </w:p>
    <w:p w:rsidR="00893475" w:rsidRDefault="00893475" w:rsidP="00893475">
      <w:pPr>
        <w:pStyle w:val="Geenafstand"/>
        <w:tabs>
          <w:tab w:val="left" w:pos="0"/>
        </w:tabs>
        <w:rPr>
          <w:rFonts w:asciiTheme="majorHAnsi" w:hAnsiTheme="majorHAnsi"/>
          <w:sz w:val="24"/>
          <w:szCs w:val="24"/>
          <w:lang w:eastAsia="nl-NL"/>
        </w:rPr>
      </w:pPr>
    </w:p>
    <w:p w:rsidR="00893475" w:rsidRDefault="00893475" w:rsidP="00893475">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1. Er mag uitsluitend volgens de aanwijzingen en binnen de functionele begrenzingen worden gewerkt, zoals die in de montage-, bedienings-, onderhouds-, en reparatievoorschriften, inclusief de geldende errata en supplementen, alsmede de geldende servicebulletins die voor deze machine zijn vastgelegd; er moet met deugdelijk en goed gereedschap worden gewerkt.</w:t>
      </w:r>
    </w:p>
    <w:p w:rsidR="00893475" w:rsidRDefault="00893475" w:rsidP="00893475">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2.  Er mogen uitsluitend originele onderdelen, dan wel daaraan gelijkwaardige onderdelen, extra delen en smeermiddelen, worden gebruikt en volgens voorschrift (ook de in de onderdelenlijst aangegeven aanhaalmomenten) worden gemonteerd. Een deel (of smeermiddel) geldt als gelijkwaardig indien men kan aantonen dat het de betreffende functie(s)/vereiste eigenschappen bevat.</w:t>
      </w:r>
    </w:p>
    <w:p w:rsidR="00893475" w:rsidRDefault="00893475" w:rsidP="00893475">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3. De ter plaatse geldende voorschriften m.b.t. ongevallenpreventie, veiligheid, verkeer en transport moeten worden opgevolgd.</w:t>
      </w:r>
    </w:p>
    <w:p w:rsidR="00893475" w:rsidRDefault="00893475" w:rsidP="00893475">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 xml:space="preserve">4. Er mogen uitsluitend personen met en/of aan de machine werken die de machine kennen en van de mogelijk gevaren op de hoogte zijn. </w:t>
      </w:r>
    </w:p>
    <w:p w:rsidR="00893475" w:rsidRDefault="00893475" w:rsidP="00893475">
      <w:pPr>
        <w:pStyle w:val="Geenafstand"/>
        <w:tabs>
          <w:tab w:val="left" w:pos="0"/>
        </w:tabs>
        <w:rPr>
          <w:rFonts w:asciiTheme="majorHAnsi" w:hAnsiTheme="majorHAnsi"/>
          <w:sz w:val="24"/>
          <w:szCs w:val="24"/>
          <w:lang w:eastAsia="nl-NL"/>
        </w:rPr>
      </w:pPr>
      <w:r>
        <w:rPr>
          <w:rFonts w:asciiTheme="majorHAnsi" w:hAnsiTheme="majorHAnsi"/>
          <w:sz w:val="24"/>
          <w:szCs w:val="24"/>
          <w:lang w:eastAsia="nl-NL"/>
        </w:rPr>
        <w:t xml:space="preserve">5. Veranderingen aan de machine die niet uitdrukkelijk door POSTMUS reparatie &amp; constructie zijn goedgekeurd, sluiten elke aansprakelijkheid van POSTMUS reparatie &amp; constructie uit m.b.t. mogelijke schade.  </w:t>
      </w:r>
    </w:p>
    <w:p w:rsidR="00251483" w:rsidRDefault="00251483" w:rsidP="00F92445">
      <w:pPr>
        <w:pStyle w:val="Geenafstand"/>
        <w:tabs>
          <w:tab w:val="left" w:pos="0"/>
        </w:tabs>
        <w:rPr>
          <w:rFonts w:asciiTheme="majorHAnsi" w:hAnsiTheme="majorHAnsi"/>
          <w:sz w:val="24"/>
          <w:szCs w:val="24"/>
          <w:lang w:eastAsia="nl-NL"/>
        </w:rPr>
      </w:pPr>
    </w:p>
    <w:sectPr w:rsidR="00251483" w:rsidSect="006D7FB3">
      <w:headerReference w:type="default" r:id="rId19"/>
      <w:footerReference w:type="default" r:id="rId20"/>
      <w:pgSz w:w="11906" w:h="16838"/>
      <w:pgMar w:top="284" w:right="1418" w:bottom="284" w:left="1418" w:header="1134" w:footer="102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6DAA" w:rsidRDefault="007D6DAA" w:rsidP="00D2147D">
      <w:pPr>
        <w:spacing w:after="0" w:line="240" w:lineRule="auto"/>
      </w:pPr>
      <w:r>
        <w:separator/>
      </w:r>
    </w:p>
  </w:endnote>
  <w:endnote w:type="continuationSeparator" w:id="0">
    <w:p w:rsidR="007D6DAA" w:rsidRDefault="007D6DAA" w:rsidP="00D214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horzAnchor="margin" w:tblpY="1"/>
      <w:tblW w:w="5000" w:type="pct"/>
      <w:tblBorders>
        <w:insideH w:val="single" w:sz="12" w:space="0" w:color="007F39"/>
      </w:tblBorders>
      <w:tblLook w:val="04A0"/>
    </w:tblPr>
    <w:tblGrid>
      <w:gridCol w:w="4102"/>
      <w:gridCol w:w="1083"/>
      <w:gridCol w:w="4101"/>
    </w:tblGrid>
    <w:tr w:rsidR="005E406C" w:rsidTr="008A72B2">
      <w:trPr>
        <w:trHeight w:val="80"/>
      </w:trPr>
      <w:tc>
        <w:tcPr>
          <w:tcW w:w="2209" w:type="pct"/>
        </w:tcPr>
        <w:p w:rsidR="005E406C" w:rsidRDefault="005E406C" w:rsidP="008A72B2">
          <w:pPr>
            <w:pStyle w:val="Koptekst"/>
            <w:rPr>
              <w:rFonts w:asciiTheme="majorHAnsi" w:eastAsiaTheme="majorEastAsia" w:hAnsiTheme="majorHAnsi" w:cstheme="majorBidi"/>
              <w:b/>
              <w:bCs/>
            </w:rPr>
          </w:pPr>
        </w:p>
      </w:tc>
      <w:tc>
        <w:tcPr>
          <w:tcW w:w="583" w:type="pct"/>
          <w:vMerge w:val="restart"/>
          <w:noWrap/>
          <w:vAlign w:val="center"/>
        </w:tcPr>
        <w:p w:rsidR="005E406C" w:rsidRDefault="005E406C" w:rsidP="008A72B2">
          <w:pPr>
            <w:pStyle w:val="Geenafstand"/>
            <w:rPr>
              <w:rFonts w:asciiTheme="majorHAnsi" w:hAnsiTheme="majorHAnsi"/>
            </w:rPr>
          </w:pPr>
          <w:r>
            <w:rPr>
              <w:rFonts w:asciiTheme="majorHAnsi" w:hAnsiTheme="majorHAnsi"/>
              <w:b/>
            </w:rPr>
            <w:t xml:space="preserve">Pagina </w:t>
          </w:r>
          <w:fldSimple w:instr=" PAGE  \* MERGEFORMAT ">
            <w:r w:rsidR="00147945" w:rsidRPr="00147945">
              <w:rPr>
                <w:rFonts w:asciiTheme="majorHAnsi" w:hAnsiTheme="majorHAnsi"/>
                <w:b/>
                <w:noProof/>
              </w:rPr>
              <w:t>2</w:t>
            </w:r>
          </w:fldSimple>
        </w:p>
      </w:tc>
      <w:tc>
        <w:tcPr>
          <w:tcW w:w="2209" w:type="pct"/>
        </w:tcPr>
        <w:p w:rsidR="005E406C" w:rsidRDefault="005E406C" w:rsidP="008A72B2">
          <w:pPr>
            <w:pStyle w:val="Koptekst"/>
            <w:rPr>
              <w:rFonts w:asciiTheme="majorHAnsi" w:eastAsiaTheme="majorEastAsia" w:hAnsiTheme="majorHAnsi" w:cstheme="majorBidi"/>
              <w:b/>
              <w:bCs/>
            </w:rPr>
          </w:pPr>
        </w:p>
      </w:tc>
    </w:tr>
    <w:tr w:rsidR="005E406C" w:rsidTr="008A72B2">
      <w:trPr>
        <w:trHeight w:val="150"/>
      </w:trPr>
      <w:tc>
        <w:tcPr>
          <w:tcW w:w="2209" w:type="pct"/>
        </w:tcPr>
        <w:p w:rsidR="005E406C" w:rsidRDefault="005E406C" w:rsidP="008A72B2">
          <w:pPr>
            <w:pStyle w:val="Koptekst"/>
            <w:rPr>
              <w:rFonts w:asciiTheme="majorHAnsi" w:eastAsiaTheme="majorEastAsia" w:hAnsiTheme="majorHAnsi" w:cstheme="majorBidi"/>
              <w:b/>
              <w:bCs/>
            </w:rPr>
          </w:pPr>
        </w:p>
      </w:tc>
      <w:tc>
        <w:tcPr>
          <w:tcW w:w="583" w:type="pct"/>
          <w:vMerge/>
        </w:tcPr>
        <w:p w:rsidR="005E406C" w:rsidRDefault="005E406C" w:rsidP="008A72B2">
          <w:pPr>
            <w:pStyle w:val="Koptekst"/>
            <w:jc w:val="center"/>
            <w:rPr>
              <w:rFonts w:asciiTheme="majorHAnsi" w:eastAsiaTheme="majorEastAsia" w:hAnsiTheme="majorHAnsi" w:cstheme="majorBidi"/>
              <w:b/>
              <w:bCs/>
            </w:rPr>
          </w:pPr>
        </w:p>
      </w:tc>
      <w:tc>
        <w:tcPr>
          <w:tcW w:w="2209" w:type="pct"/>
        </w:tcPr>
        <w:p w:rsidR="005E406C" w:rsidRDefault="005E406C" w:rsidP="008A72B2">
          <w:pPr>
            <w:pStyle w:val="Koptekst"/>
            <w:rPr>
              <w:rFonts w:asciiTheme="majorHAnsi" w:eastAsiaTheme="majorEastAsia" w:hAnsiTheme="majorHAnsi" w:cstheme="majorBidi"/>
              <w:b/>
              <w:bCs/>
            </w:rPr>
          </w:pPr>
        </w:p>
      </w:tc>
    </w:tr>
  </w:tbl>
  <w:p w:rsidR="005E406C" w:rsidRDefault="005E406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6DAA" w:rsidRDefault="007D6DAA" w:rsidP="00D2147D">
      <w:pPr>
        <w:spacing w:after="0" w:line="240" w:lineRule="auto"/>
      </w:pPr>
      <w:r>
        <w:separator/>
      </w:r>
    </w:p>
  </w:footnote>
  <w:footnote w:type="continuationSeparator" w:id="0">
    <w:p w:rsidR="007D6DAA" w:rsidRDefault="007D6DAA" w:rsidP="00D214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3A6D" w:rsidRDefault="008129E6">
    <w:pPr>
      <w:pStyle w:val="Koptekst"/>
    </w:pPr>
    <w:r>
      <w:rPr>
        <w:noProof/>
        <w:lang w:eastAsia="zh-TW"/>
      </w:rPr>
      <w:pict>
        <v:group id="_x0000_s7169" style="position:absolute;margin-left:0;margin-top:0;width:580.4pt;height:41.75pt;z-index:251660288;mso-width-percent:950;mso-position-horizontal:center;mso-position-horizontal-relative:page;mso-position-vertical:center;mso-position-vertical-relative:top-margin-area;mso-width-percent:950" coordorigin="330,308" coordsize="11586,835" o:allowincell="f">
          <v:rect id="_x0000_s7170" style="position:absolute;left:377;top:360;width:9346;height:720;mso-position-horizontal-relative:page;mso-position-vertical:center;mso-position-vertical-relative:top-margin-area;v-text-anchor:middle" fillcolor="#007f39" strokecolor="white [3212]" strokeweight="1.5pt">
            <v:fill r:id="rId1" o:title="5%" color2="#007f39" focus="100%" type="pattern"/>
            <v:textbox style="mso-next-textbox:#_x0000_s7170">
              <w:txbxContent>
                <w:sdt>
                  <w:sdtPr>
                    <w:rPr>
                      <w:color w:val="FFFFFF" w:themeColor="background1"/>
                      <w:sz w:val="28"/>
                      <w:szCs w:val="28"/>
                    </w:rPr>
                    <w:alias w:val="Titel"/>
                    <w:id w:val="21288954"/>
                    <w:placeholder>
                      <w:docPart w:val="343ADE0997784CB6A916897F30343CCB"/>
                    </w:placeholder>
                    <w:dataBinding w:prefixMappings="xmlns:ns0='http://schemas.openxmlformats.org/package/2006/metadata/core-properties' xmlns:ns1='http://purl.org/dc/elements/1.1/'" w:xpath="/ns0:coreProperties[1]/ns1:title[1]" w:storeItemID="{6C3C8BC8-F283-45AE-878A-BAB7291924A1}"/>
                    <w:text/>
                  </w:sdtPr>
                  <w:sdtContent>
                    <w:p w:rsidR="00600227" w:rsidRDefault="003157B9">
                      <w:pPr>
                        <w:pStyle w:val="Koptekst"/>
                        <w:rPr>
                          <w:color w:val="FFFFFF" w:themeColor="background1"/>
                          <w:sz w:val="28"/>
                          <w:szCs w:val="28"/>
                        </w:rPr>
                      </w:pPr>
                      <w:r>
                        <w:rPr>
                          <w:color w:val="FFFFFF" w:themeColor="background1"/>
                          <w:sz w:val="28"/>
                          <w:szCs w:val="28"/>
                        </w:rPr>
                        <w:t>Gebruikershandleiding ABA 3</w:t>
                      </w:r>
                      <w:r w:rsidR="00600227">
                        <w:rPr>
                          <w:color w:val="FFFFFF" w:themeColor="background1"/>
                          <w:sz w:val="28"/>
                          <w:szCs w:val="28"/>
                        </w:rPr>
                        <w:t>00</w:t>
                      </w:r>
                    </w:p>
                  </w:sdtContent>
                </w:sdt>
              </w:txbxContent>
            </v:textbox>
          </v:rect>
          <v:rect id="_x0000_s7171" style="position:absolute;left:9763;top:360;width:2102;height:720;mso-position-horizontal-relative:page;mso-position-vertical:center;mso-position-vertical-relative:top-margin-area;v-text-anchor:middle" fillcolor="#ffda01" strokecolor="white [3212]" strokeweight="2pt">
            <v:fill color2="#943634 [2405]"/>
            <v:textbox style="mso-next-textbox:#_x0000_s7171">
              <w:txbxContent>
                <w:sdt>
                  <w:sdtPr>
                    <w:rPr>
                      <w:color w:val="FFFFFF" w:themeColor="background1"/>
                      <w:sz w:val="36"/>
                      <w:szCs w:val="36"/>
                    </w:rPr>
                    <w:alias w:val="Jaar"/>
                    <w:id w:val="21288955"/>
                    <w:placeholder>
                      <w:docPart w:val="58A2D0C1158647888AB81AFD2619B68D"/>
                    </w:placeholder>
                    <w:dataBinding w:prefixMappings="xmlns:ns0='http://schemas.microsoft.com/office/2006/coverPageProps'" w:xpath="/ns0:CoverPageProperties[1]/ns0:PublishDate[1]" w:storeItemID="{55AF091B-3C7A-41E3-B477-F2FDAA23CFDA}"/>
                    <w:date w:fullDate="2010-01-01T00:00:00Z">
                      <w:dateFormat w:val="yyyy"/>
                      <w:lid w:val="nl-NL"/>
                      <w:storeMappedDataAs w:val="dateTime"/>
                      <w:calendar w:val="gregorian"/>
                    </w:date>
                  </w:sdtPr>
                  <w:sdtContent>
                    <w:p w:rsidR="00600227" w:rsidRDefault="00600227">
                      <w:pPr>
                        <w:pStyle w:val="Koptekst"/>
                        <w:rPr>
                          <w:color w:val="FFFFFF" w:themeColor="background1"/>
                          <w:sz w:val="36"/>
                          <w:szCs w:val="36"/>
                        </w:rPr>
                      </w:pPr>
                      <w:r>
                        <w:rPr>
                          <w:color w:val="FFFFFF" w:themeColor="background1"/>
                          <w:sz w:val="36"/>
                          <w:szCs w:val="36"/>
                        </w:rPr>
                        <w:t>2010</w:t>
                      </w:r>
                    </w:p>
                  </w:sdtContent>
                </w:sdt>
              </w:txbxContent>
            </v:textbox>
          </v:rect>
          <v:rect id="_x0000_s7172" style="position:absolute;left:330;top:308;width:11586;height:835;mso-width-percent:950;mso-position-horizontal:center;mso-position-horizontal-relative:page;mso-position-vertical:center;mso-position-vertical-relative:top-margin-area;mso-width-percent:950" filled="f" strokecolor="white [3212]"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24960"/>
    <w:multiLevelType w:val="hybridMultilevel"/>
    <w:tmpl w:val="5D48243A"/>
    <w:lvl w:ilvl="0" w:tplc="26E2FFE8">
      <w:start w:val="1"/>
      <w:numFmt w:val="bullet"/>
      <w:lvlText w:val=""/>
      <w:lvlJc w:val="left"/>
      <w:pPr>
        <w:ind w:left="720" w:hanging="360"/>
      </w:pPr>
      <w:rPr>
        <w:rFonts w:ascii="Symbol" w:hAnsi="Symbo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9DF58BE"/>
    <w:multiLevelType w:val="multilevel"/>
    <w:tmpl w:val="316C697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DE45FDE"/>
    <w:multiLevelType w:val="hybridMultilevel"/>
    <w:tmpl w:val="863AD0B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232B7300"/>
    <w:multiLevelType w:val="hybridMultilevel"/>
    <w:tmpl w:val="20F495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B73151A"/>
    <w:multiLevelType w:val="hybridMultilevel"/>
    <w:tmpl w:val="91EEBE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72C5ED6"/>
    <w:multiLevelType w:val="hybridMultilevel"/>
    <w:tmpl w:val="AA843E2A"/>
    <w:lvl w:ilvl="0" w:tplc="26E2FFE8">
      <w:start w:val="1"/>
      <w:numFmt w:val="bullet"/>
      <w:lvlText w:val=""/>
      <w:lvlJc w:val="left"/>
      <w:pPr>
        <w:ind w:left="720" w:hanging="360"/>
      </w:pPr>
      <w:rPr>
        <w:rFonts w:ascii="Symbol" w:hAnsi="Symbo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9DF4F1E"/>
    <w:multiLevelType w:val="hybridMultilevel"/>
    <w:tmpl w:val="65FCFF18"/>
    <w:lvl w:ilvl="0" w:tplc="10C0FD68">
      <w:start w:val="2"/>
      <w:numFmt w:val="bullet"/>
      <w:lvlText w:val="-"/>
      <w:lvlJc w:val="left"/>
      <w:pPr>
        <w:ind w:left="720" w:hanging="360"/>
      </w:pPr>
      <w:rPr>
        <w:rFonts w:ascii="Cambria" w:eastAsiaTheme="minorEastAsia" w:hAnsi="Cambria" w:cstheme="minorBidi" w:hint="default"/>
        <w:i/>
      </w:rPr>
    </w:lvl>
    <w:lvl w:ilvl="1" w:tplc="FC948612">
      <w:numFmt w:val="bullet"/>
      <w:lvlText w:val="•"/>
      <w:lvlJc w:val="left"/>
      <w:pPr>
        <w:ind w:left="1785" w:hanging="705"/>
      </w:pPr>
      <w:rPr>
        <w:rFonts w:ascii="Cambria" w:eastAsiaTheme="minorEastAsia" w:hAnsi="Cambria"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3732F37"/>
    <w:multiLevelType w:val="hybridMultilevel"/>
    <w:tmpl w:val="2390C5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573141FC"/>
    <w:multiLevelType w:val="hybridMultilevel"/>
    <w:tmpl w:val="86B65F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5DD570CD"/>
    <w:multiLevelType w:val="hybridMultilevel"/>
    <w:tmpl w:val="89446F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87E7D63"/>
    <w:multiLevelType w:val="hybridMultilevel"/>
    <w:tmpl w:val="387410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6C7C11D9"/>
    <w:multiLevelType w:val="hybridMultilevel"/>
    <w:tmpl w:val="14F68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713C66F7"/>
    <w:multiLevelType w:val="hybridMultilevel"/>
    <w:tmpl w:val="83AE3548"/>
    <w:lvl w:ilvl="0" w:tplc="26E2FFE8">
      <w:start w:val="1"/>
      <w:numFmt w:val="bullet"/>
      <w:lvlText w:val=""/>
      <w:lvlJc w:val="left"/>
      <w:pPr>
        <w:ind w:left="720" w:hanging="360"/>
      </w:pPr>
      <w:rPr>
        <w:rFonts w:ascii="Symbol" w:hAnsi="Symbol"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26B5320"/>
    <w:multiLevelType w:val="hybridMultilevel"/>
    <w:tmpl w:val="5DDC1896"/>
    <w:lvl w:ilvl="0" w:tplc="B5423D98">
      <w:start w:val="1"/>
      <w:numFmt w:val="upperLetter"/>
      <w:lvlText w:val="%1."/>
      <w:lvlJc w:val="left"/>
      <w:pPr>
        <w:ind w:left="3900" w:hanging="360"/>
      </w:pPr>
      <w:rPr>
        <w:rFonts w:hint="default"/>
        <w:i w:val="0"/>
      </w:rPr>
    </w:lvl>
    <w:lvl w:ilvl="1" w:tplc="04130019" w:tentative="1">
      <w:start w:val="1"/>
      <w:numFmt w:val="lowerLetter"/>
      <w:lvlText w:val="%2."/>
      <w:lvlJc w:val="left"/>
      <w:pPr>
        <w:ind w:left="4620" w:hanging="360"/>
      </w:pPr>
    </w:lvl>
    <w:lvl w:ilvl="2" w:tplc="0413001B" w:tentative="1">
      <w:start w:val="1"/>
      <w:numFmt w:val="lowerRoman"/>
      <w:lvlText w:val="%3."/>
      <w:lvlJc w:val="right"/>
      <w:pPr>
        <w:ind w:left="5340" w:hanging="180"/>
      </w:pPr>
    </w:lvl>
    <w:lvl w:ilvl="3" w:tplc="0413000F" w:tentative="1">
      <w:start w:val="1"/>
      <w:numFmt w:val="decimal"/>
      <w:lvlText w:val="%4."/>
      <w:lvlJc w:val="left"/>
      <w:pPr>
        <w:ind w:left="6060" w:hanging="360"/>
      </w:pPr>
    </w:lvl>
    <w:lvl w:ilvl="4" w:tplc="04130019" w:tentative="1">
      <w:start w:val="1"/>
      <w:numFmt w:val="lowerLetter"/>
      <w:lvlText w:val="%5."/>
      <w:lvlJc w:val="left"/>
      <w:pPr>
        <w:ind w:left="6780" w:hanging="360"/>
      </w:pPr>
    </w:lvl>
    <w:lvl w:ilvl="5" w:tplc="0413001B" w:tentative="1">
      <w:start w:val="1"/>
      <w:numFmt w:val="lowerRoman"/>
      <w:lvlText w:val="%6."/>
      <w:lvlJc w:val="right"/>
      <w:pPr>
        <w:ind w:left="7500" w:hanging="180"/>
      </w:pPr>
    </w:lvl>
    <w:lvl w:ilvl="6" w:tplc="0413000F" w:tentative="1">
      <w:start w:val="1"/>
      <w:numFmt w:val="decimal"/>
      <w:lvlText w:val="%7."/>
      <w:lvlJc w:val="left"/>
      <w:pPr>
        <w:ind w:left="8220" w:hanging="360"/>
      </w:pPr>
    </w:lvl>
    <w:lvl w:ilvl="7" w:tplc="04130019" w:tentative="1">
      <w:start w:val="1"/>
      <w:numFmt w:val="lowerLetter"/>
      <w:lvlText w:val="%8."/>
      <w:lvlJc w:val="left"/>
      <w:pPr>
        <w:ind w:left="8940" w:hanging="360"/>
      </w:pPr>
    </w:lvl>
    <w:lvl w:ilvl="8" w:tplc="0413001B" w:tentative="1">
      <w:start w:val="1"/>
      <w:numFmt w:val="lowerRoman"/>
      <w:lvlText w:val="%9."/>
      <w:lvlJc w:val="right"/>
      <w:pPr>
        <w:ind w:left="9660" w:hanging="180"/>
      </w:pPr>
    </w:lvl>
  </w:abstractNum>
  <w:abstractNum w:abstractNumId="14">
    <w:nsid w:val="79950C4B"/>
    <w:multiLevelType w:val="hybridMultilevel"/>
    <w:tmpl w:val="91A28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
  </w:num>
  <w:num w:numId="4">
    <w:abstractNumId w:val="6"/>
  </w:num>
  <w:num w:numId="5">
    <w:abstractNumId w:val="13"/>
  </w:num>
  <w:num w:numId="6">
    <w:abstractNumId w:val="3"/>
  </w:num>
  <w:num w:numId="7">
    <w:abstractNumId w:val="14"/>
  </w:num>
  <w:num w:numId="8">
    <w:abstractNumId w:val="7"/>
  </w:num>
  <w:num w:numId="9">
    <w:abstractNumId w:val="11"/>
  </w:num>
  <w:num w:numId="10">
    <w:abstractNumId w:val="4"/>
  </w:num>
  <w:num w:numId="11">
    <w:abstractNumId w:val="9"/>
  </w:num>
  <w:num w:numId="12">
    <w:abstractNumId w:val="2"/>
  </w:num>
  <w:num w:numId="13">
    <w:abstractNumId w:val="5"/>
  </w:num>
  <w:num w:numId="14">
    <w:abstractNumId w:val="0"/>
  </w:num>
  <w:num w:numId="15">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26626">
      <o:colormru v:ext="edit" colors="#007e39,#007839,#007f39"/>
      <o:colormenu v:ext="edit" fillcolor="#007f39" strokecolor="none [3212]"/>
    </o:shapedefaults>
    <o:shapelayout v:ext="edit">
      <o:idmap v:ext="edit" data="7"/>
    </o:shapelayout>
  </w:hdrShapeDefaults>
  <w:footnotePr>
    <w:footnote w:id="-1"/>
    <w:footnote w:id="0"/>
  </w:footnotePr>
  <w:endnotePr>
    <w:endnote w:id="-1"/>
    <w:endnote w:id="0"/>
  </w:endnotePr>
  <w:compat/>
  <w:rsids>
    <w:rsidRoot w:val="00BD4DDE"/>
    <w:rsid w:val="000113C8"/>
    <w:rsid w:val="00035EB7"/>
    <w:rsid w:val="00040D68"/>
    <w:rsid w:val="00044589"/>
    <w:rsid w:val="00044A79"/>
    <w:rsid w:val="00045629"/>
    <w:rsid w:val="00065574"/>
    <w:rsid w:val="0006698E"/>
    <w:rsid w:val="000673A2"/>
    <w:rsid w:val="0009327B"/>
    <w:rsid w:val="00094A6E"/>
    <w:rsid w:val="000B066D"/>
    <w:rsid w:val="000B1CD2"/>
    <w:rsid w:val="000D70BE"/>
    <w:rsid w:val="000E1BF3"/>
    <w:rsid w:val="00116223"/>
    <w:rsid w:val="00147945"/>
    <w:rsid w:val="00153A6C"/>
    <w:rsid w:val="001566C8"/>
    <w:rsid w:val="00157EC2"/>
    <w:rsid w:val="0016087E"/>
    <w:rsid w:val="001A1B78"/>
    <w:rsid w:val="001A3B7A"/>
    <w:rsid w:val="001A71AB"/>
    <w:rsid w:val="001C6AFD"/>
    <w:rsid w:val="001E341C"/>
    <w:rsid w:val="001E78BF"/>
    <w:rsid w:val="001F2CE0"/>
    <w:rsid w:val="00213BCE"/>
    <w:rsid w:val="00213D3F"/>
    <w:rsid w:val="00235720"/>
    <w:rsid w:val="00251483"/>
    <w:rsid w:val="00262AF0"/>
    <w:rsid w:val="0028596F"/>
    <w:rsid w:val="0028683C"/>
    <w:rsid w:val="002B0474"/>
    <w:rsid w:val="002B3E30"/>
    <w:rsid w:val="002C46CF"/>
    <w:rsid w:val="002E3AAD"/>
    <w:rsid w:val="002F4CDC"/>
    <w:rsid w:val="003157B9"/>
    <w:rsid w:val="00316037"/>
    <w:rsid w:val="00325B80"/>
    <w:rsid w:val="003378F0"/>
    <w:rsid w:val="00343884"/>
    <w:rsid w:val="003468C8"/>
    <w:rsid w:val="003643D7"/>
    <w:rsid w:val="00371C65"/>
    <w:rsid w:val="003A3BB4"/>
    <w:rsid w:val="003C293E"/>
    <w:rsid w:val="003E391C"/>
    <w:rsid w:val="00402A10"/>
    <w:rsid w:val="004263F3"/>
    <w:rsid w:val="00427124"/>
    <w:rsid w:val="00435295"/>
    <w:rsid w:val="00460145"/>
    <w:rsid w:val="004804F3"/>
    <w:rsid w:val="00490B83"/>
    <w:rsid w:val="00491A2E"/>
    <w:rsid w:val="004966FE"/>
    <w:rsid w:val="004C169F"/>
    <w:rsid w:val="004C30C9"/>
    <w:rsid w:val="004D0344"/>
    <w:rsid w:val="004E1E84"/>
    <w:rsid w:val="004E4152"/>
    <w:rsid w:val="004F36A1"/>
    <w:rsid w:val="004F4E3E"/>
    <w:rsid w:val="004F5C4E"/>
    <w:rsid w:val="005168C9"/>
    <w:rsid w:val="00534D46"/>
    <w:rsid w:val="00562F18"/>
    <w:rsid w:val="0056749F"/>
    <w:rsid w:val="00570B27"/>
    <w:rsid w:val="00577E99"/>
    <w:rsid w:val="00583D20"/>
    <w:rsid w:val="00584C5B"/>
    <w:rsid w:val="005874F1"/>
    <w:rsid w:val="005A3501"/>
    <w:rsid w:val="005A3825"/>
    <w:rsid w:val="005B31B0"/>
    <w:rsid w:val="005B7A96"/>
    <w:rsid w:val="005D556D"/>
    <w:rsid w:val="005E0FC4"/>
    <w:rsid w:val="005E406C"/>
    <w:rsid w:val="00600227"/>
    <w:rsid w:val="006306BC"/>
    <w:rsid w:val="0065616B"/>
    <w:rsid w:val="00671333"/>
    <w:rsid w:val="006747C8"/>
    <w:rsid w:val="006A215F"/>
    <w:rsid w:val="006B1291"/>
    <w:rsid w:val="006D7FB3"/>
    <w:rsid w:val="006F5660"/>
    <w:rsid w:val="00711611"/>
    <w:rsid w:val="007330D1"/>
    <w:rsid w:val="00735A23"/>
    <w:rsid w:val="007368C7"/>
    <w:rsid w:val="00737A76"/>
    <w:rsid w:val="00750C3D"/>
    <w:rsid w:val="007564FA"/>
    <w:rsid w:val="00784BAA"/>
    <w:rsid w:val="007D1C25"/>
    <w:rsid w:val="007D6DAA"/>
    <w:rsid w:val="007F5098"/>
    <w:rsid w:val="008129E6"/>
    <w:rsid w:val="0084664A"/>
    <w:rsid w:val="0086000A"/>
    <w:rsid w:val="008856A7"/>
    <w:rsid w:val="00893475"/>
    <w:rsid w:val="00896D81"/>
    <w:rsid w:val="00897249"/>
    <w:rsid w:val="008A72B2"/>
    <w:rsid w:val="008D428B"/>
    <w:rsid w:val="00904EB7"/>
    <w:rsid w:val="00907578"/>
    <w:rsid w:val="00926F8C"/>
    <w:rsid w:val="00950F57"/>
    <w:rsid w:val="009545A5"/>
    <w:rsid w:val="00967EF1"/>
    <w:rsid w:val="0098553E"/>
    <w:rsid w:val="0099157D"/>
    <w:rsid w:val="00994574"/>
    <w:rsid w:val="009B6746"/>
    <w:rsid w:val="009D0BE8"/>
    <w:rsid w:val="009D42F7"/>
    <w:rsid w:val="009F1F6B"/>
    <w:rsid w:val="009F4428"/>
    <w:rsid w:val="009F5E33"/>
    <w:rsid w:val="00A12D2C"/>
    <w:rsid w:val="00A21A4B"/>
    <w:rsid w:val="00A46736"/>
    <w:rsid w:val="00A54749"/>
    <w:rsid w:val="00A54CEE"/>
    <w:rsid w:val="00A60DD9"/>
    <w:rsid w:val="00A81BAD"/>
    <w:rsid w:val="00A97A79"/>
    <w:rsid w:val="00AB2B5E"/>
    <w:rsid w:val="00AC5C19"/>
    <w:rsid w:val="00AE18BD"/>
    <w:rsid w:val="00B0001C"/>
    <w:rsid w:val="00B27C21"/>
    <w:rsid w:val="00B37533"/>
    <w:rsid w:val="00B4486B"/>
    <w:rsid w:val="00B45A60"/>
    <w:rsid w:val="00B555F2"/>
    <w:rsid w:val="00B61466"/>
    <w:rsid w:val="00BA4993"/>
    <w:rsid w:val="00BD4DDE"/>
    <w:rsid w:val="00BD614F"/>
    <w:rsid w:val="00BE7744"/>
    <w:rsid w:val="00BF2462"/>
    <w:rsid w:val="00C07A6E"/>
    <w:rsid w:val="00C110A7"/>
    <w:rsid w:val="00C13094"/>
    <w:rsid w:val="00C46394"/>
    <w:rsid w:val="00C50BA7"/>
    <w:rsid w:val="00C85C5E"/>
    <w:rsid w:val="00C866DC"/>
    <w:rsid w:val="00CA0853"/>
    <w:rsid w:val="00CB36ED"/>
    <w:rsid w:val="00CC283E"/>
    <w:rsid w:val="00CE3209"/>
    <w:rsid w:val="00CF0E78"/>
    <w:rsid w:val="00D2147D"/>
    <w:rsid w:val="00D6427E"/>
    <w:rsid w:val="00D6628F"/>
    <w:rsid w:val="00D73354"/>
    <w:rsid w:val="00DC6B69"/>
    <w:rsid w:val="00DE595F"/>
    <w:rsid w:val="00DF2925"/>
    <w:rsid w:val="00E02E81"/>
    <w:rsid w:val="00E45273"/>
    <w:rsid w:val="00E527D3"/>
    <w:rsid w:val="00E55B58"/>
    <w:rsid w:val="00E616FA"/>
    <w:rsid w:val="00E638A6"/>
    <w:rsid w:val="00ED2FF5"/>
    <w:rsid w:val="00ED58A6"/>
    <w:rsid w:val="00EF04C7"/>
    <w:rsid w:val="00F2276A"/>
    <w:rsid w:val="00F231F4"/>
    <w:rsid w:val="00F30F2E"/>
    <w:rsid w:val="00F344BE"/>
    <w:rsid w:val="00F53948"/>
    <w:rsid w:val="00F83A6D"/>
    <w:rsid w:val="00F92445"/>
    <w:rsid w:val="00F9365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6626">
      <o:colormru v:ext="edit" colors="#007e39,#007839,#007f39"/>
      <o:colormenu v:ext="edit" fillcolor="#007f39" strokecolor="none [3212]"/>
    </o:shapedefaults>
    <o:shapelayout v:ext="edit">
      <o:idmap v:ext="edit" data="1"/>
      <o:rules v:ext="edit">
        <o:r id="V:Rule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B0474"/>
  </w:style>
  <w:style w:type="paragraph" w:styleId="Kop1">
    <w:name w:val="heading 1"/>
    <w:basedOn w:val="Standaard"/>
    <w:next w:val="Standaard"/>
    <w:link w:val="Kop1Char"/>
    <w:uiPriority w:val="9"/>
    <w:qFormat/>
    <w:rsid w:val="008600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8600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8600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D4DD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D4DDE"/>
    <w:rPr>
      <w:rFonts w:ascii="Tahoma" w:hAnsi="Tahoma" w:cs="Tahoma"/>
      <w:sz w:val="16"/>
      <w:szCs w:val="16"/>
    </w:rPr>
  </w:style>
  <w:style w:type="paragraph" w:styleId="Koptekst">
    <w:name w:val="header"/>
    <w:basedOn w:val="Standaard"/>
    <w:link w:val="KoptekstChar"/>
    <w:uiPriority w:val="99"/>
    <w:unhideWhenUsed/>
    <w:rsid w:val="00D2147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147D"/>
  </w:style>
  <w:style w:type="paragraph" w:styleId="Voettekst">
    <w:name w:val="footer"/>
    <w:basedOn w:val="Standaard"/>
    <w:link w:val="VoettekstChar"/>
    <w:uiPriority w:val="99"/>
    <w:unhideWhenUsed/>
    <w:rsid w:val="00D2147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147D"/>
  </w:style>
  <w:style w:type="paragraph" w:styleId="Geenafstand">
    <w:name w:val="No Spacing"/>
    <w:link w:val="GeenafstandChar"/>
    <w:uiPriority w:val="1"/>
    <w:qFormat/>
    <w:rsid w:val="005E406C"/>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5E406C"/>
    <w:rPr>
      <w:rFonts w:eastAsiaTheme="minorEastAsia"/>
    </w:rPr>
  </w:style>
  <w:style w:type="character" w:customStyle="1" w:styleId="Kop2Char">
    <w:name w:val="Kop 2 Char"/>
    <w:basedOn w:val="Standaardalinea-lettertype"/>
    <w:link w:val="Kop2"/>
    <w:uiPriority w:val="9"/>
    <w:rsid w:val="0086000A"/>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86000A"/>
    <w:rPr>
      <w:rFonts w:asciiTheme="majorHAnsi" w:eastAsiaTheme="majorEastAsia" w:hAnsiTheme="majorHAnsi" w:cstheme="majorBidi"/>
      <w:b/>
      <w:bCs/>
      <w:color w:val="4F81BD" w:themeColor="accent1"/>
    </w:rPr>
  </w:style>
  <w:style w:type="character" w:customStyle="1" w:styleId="Kop1Char">
    <w:name w:val="Kop 1 Char"/>
    <w:basedOn w:val="Standaardalinea-lettertype"/>
    <w:link w:val="Kop1"/>
    <w:uiPriority w:val="9"/>
    <w:rsid w:val="0086000A"/>
    <w:rPr>
      <w:rFonts w:asciiTheme="majorHAnsi" w:eastAsiaTheme="majorEastAsia" w:hAnsiTheme="majorHAnsi" w:cstheme="majorBidi"/>
      <w:b/>
      <w:bCs/>
      <w:color w:val="365F91" w:themeColor="accent1" w:themeShade="BF"/>
      <w:sz w:val="28"/>
      <w:szCs w:val="28"/>
    </w:rPr>
  </w:style>
  <w:style w:type="paragraph" w:styleId="Lijstalinea">
    <w:name w:val="List Paragraph"/>
    <w:basedOn w:val="Standaard"/>
    <w:uiPriority w:val="34"/>
    <w:qFormat/>
    <w:rsid w:val="00343884"/>
    <w:pPr>
      <w:ind w:left="720"/>
      <w:contextualSpacing/>
    </w:pPr>
  </w:style>
  <w:style w:type="paragraph" w:styleId="Revisie">
    <w:name w:val="Revision"/>
    <w:hidden/>
    <w:uiPriority w:val="99"/>
    <w:semiHidden/>
    <w:rsid w:val="003643D7"/>
    <w:pPr>
      <w:spacing w:after="0" w:line="240" w:lineRule="auto"/>
    </w:pPr>
  </w:style>
  <w:style w:type="paragraph" w:styleId="Tekstzonderopmaak">
    <w:name w:val="Plain Text"/>
    <w:basedOn w:val="Standaard"/>
    <w:link w:val="TekstzonderopmaakChar"/>
    <w:semiHidden/>
    <w:rsid w:val="00035EB7"/>
    <w:pPr>
      <w:spacing w:after="0" w:line="240" w:lineRule="auto"/>
    </w:pPr>
    <w:rPr>
      <w:rFonts w:ascii="Courier New" w:eastAsia="Times New Roman" w:hAnsi="Courier New" w:cs="Times New Roman"/>
      <w:sz w:val="20"/>
      <w:szCs w:val="20"/>
      <w:lang w:eastAsia="nl-NL"/>
    </w:rPr>
  </w:style>
  <w:style w:type="character" w:customStyle="1" w:styleId="TekstzonderopmaakChar">
    <w:name w:val="Tekst zonder opmaak Char"/>
    <w:basedOn w:val="Standaardalinea-lettertype"/>
    <w:link w:val="Tekstzonderopmaak"/>
    <w:semiHidden/>
    <w:rsid w:val="00035EB7"/>
    <w:rPr>
      <w:rFonts w:ascii="Courier New" w:eastAsia="Times New Roman" w:hAnsi="Courier New" w:cs="Times New Roman"/>
      <w:sz w:val="20"/>
      <w:szCs w:val="20"/>
      <w:lang w:eastAsia="nl-NL"/>
    </w:rPr>
  </w:style>
  <w:style w:type="table" w:styleId="Tabelraster">
    <w:name w:val="Table Grid"/>
    <w:basedOn w:val="Standaardtabel"/>
    <w:uiPriority w:val="59"/>
    <w:rsid w:val="009F5E3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jschrift">
    <w:name w:val="caption"/>
    <w:basedOn w:val="Standaard"/>
    <w:next w:val="Standaard"/>
    <w:uiPriority w:val="35"/>
    <w:unhideWhenUsed/>
    <w:qFormat/>
    <w:rsid w:val="000B066D"/>
    <w:pPr>
      <w:spacing w:line="240" w:lineRule="auto"/>
    </w:pPr>
    <w:rPr>
      <w:b/>
      <w:bCs/>
      <w:color w:val="4F81BD" w:themeColor="accent1"/>
      <w:sz w:val="18"/>
      <w:szCs w:val="18"/>
    </w:rPr>
  </w:style>
  <w:style w:type="character" w:styleId="Hyperlink">
    <w:name w:val="Hyperlink"/>
    <w:basedOn w:val="Standaardalinea-lettertype"/>
    <w:uiPriority w:val="99"/>
    <w:unhideWhenUsed/>
    <w:rsid w:val="00F2276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343ADE0997784CB6A916897F30343CCB"/>
        <w:category>
          <w:name w:val="Algemeen"/>
          <w:gallery w:val="placeholder"/>
        </w:category>
        <w:types>
          <w:type w:val="bbPlcHdr"/>
        </w:types>
        <w:behaviors>
          <w:behavior w:val="content"/>
        </w:behaviors>
        <w:guid w:val="{8E7D478A-BDE1-413B-9CF8-087A63079FC6}"/>
      </w:docPartPr>
      <w:docPartBody>
        <w:p w:rsidR="007960FE" w:rsidRDefault="00413588" w:rsidP="00413588">
          <w:pPr>
            <w:pStyle w:val="343ADE0997784CB6A916897F30343CCB"/>
          </w:pPr>
          <w:r>
            <w:rPr>
              <w:color w:val="FFFFFF" w:themeColor="background1"/>
              <w:sz w:val="28"/>
              <w:szCs w:val="28"/>
            </w:rPr>
            <w:t>[Geef de titel van het document op]</w:t>
          </w:r>
        </w:p>
      </w:docPartBody>
    </w:docPart>
    <w:docPart>
      <w:docPartPr>
        <w:name w:val="58A2D0C1158647888AB81AFD2619B68D"/>
        <w:category>
          <w:name w:val="Algemeen"/>
          <w:gallery w:val="placeholder"/>
        </w:category>
        <w:types>
          <w:type w:val="bbPlcHdr"/>
        </w:types>
        <w:behaviors>
          <w:behavior w:val="content"/>
        </w:behaviors>
        <w:guid w:val="{2674F595-B8C6-4B73-A7AA-815CA52544F2}"/>
      </w:docPartPr>
      <w:docPartBody>
        <w:p w:rsidR="007960FE" w:rsidRDefault="00413588" w:rsidP="00413588">
          <w:pPr>
            <w:pStyle w:val="58A2D0C1158647888AB81AFD2619B68D"/>
          </w:pPr>
          <w:r>
            <w:rPr>
              <w:color w:val="FFFFFF" w:themeColor="background1"/>
              <w:sz w:val="36"/>
              <w:szCs w:val="36"/>
            </w:rPr>
            <w:t>[Jaar]</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164AD5"/>
    <w:rsid w:val="00164AD5"/>
    <w:rsid w:val="00297FAD"/>
    <w:rsid w:val="00365B22"/>
    <w:rsid w:val="00413588"/>
    <w:rsid w:val="00645432"/>
    <w:rsid w:val="007960FE"/>
    <w:rsid w:val="00880565"/>
    <w:rsid w:val="009E681A"/>
    <w:rsid w:val="00B65DDE"/>
    <w:rsid w:val="00D620AF"/>
    <w:rsid w:val="00E160AF"/>
    <w:rsid w:val="00F8435E"/>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358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C1FCA5CA168B4F11BC62A6EE75958339">
    <w:name w:val="C1FCA5CA168B4F11BC62A6EE75958339"/>
    <w:rsid w:val="00164AD5"/>
  </w:style>
  <w:style w:type="paragraph" w:customStyle="1" w:styleId="ECB3EE54BF724DC3A7AEA19218A314E1">
    <w:name w:val="ECB3EE54BF724DC3A7AEA19218A314E1"/>
    <w:rsid w:val="00164AD5"/>
  </w:style>
  <w:style w:type="paragraph" w:customStyle="1" w:styleId="9F08E637720A4036B9B8580CCDB0B460">
    <w:name w:val="9F08E637720A4036B9B8580CCDB0B460"/>
    <w:rsid w:val="00164AD5"/>
  </w:style>
  <w:style w:type="paragraph" w:customStyle="1" w:styleId="A92CA34A72C94395A866773AD2B47251">
    <w:name w:val="A92CA34A72C94395A866773AD2B47251"/>
    <w:rsid w:val="00164AD5"/>
  </w:style>
  <w:style w:type="paragraph" w:customStyle="1" w:styleId="343ADE0997784CB6A916897F30343CCB">
    <w:name w:val="343ADE0997784CB6A916897F30343CCB"/>
    <w:rsid w:val="00413588"/>
  </w:style>
  <w:style w:type="paragraph" w:customStyle="1" w:styleId="58A2D0C1158647888AB81AFD2619B68D">
    <w:name w:val="58A2D0C1158647888AB81AFD2619B68D"/>
    <w:rsid w:val="00413588"/>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37B2C0-7B61-4372-AD28-51DEA14CC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17</Pages>
  <Words>3699</Words>
  <Characters>20350</Characters>
  <Application>Microsoft Office Word</Application>
  <DocSecurity>0</DocSecurity>
  <Lines>169</Lines>
  <Paragraphs>48</Paragraphs>
  <ScaleCrop>false</ScaleCrop>
  <HeadingPairs>
    <vt:vector size="2" baseType="variant">
      <vt:variant>
        <vt:lpstr>Titel</vt:lpstr>
      </vt:variant>
      <vt:variant>
        <vt:i4>1</vt:i4>
      </vt:variant>
    </vt:vector>
  </HeadingPairs>
  <TitlesOfParts>
    <vt:vector size="1" baseType="lpstr">
      <vt:lpstr>Gebruikershandleiding ABA 300</vt:lpstr>
    </vt:vector>
  </TitlesOfParts>
  <Company>Postmus Reparatie en Constructie</Company>
  <LinksUpToDate>false</LinksUpToDate>
  <CharactersWithSpaces>24001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Gebruikershandleiding ABA 300</dc:title>
  <dc:subject/>
  <dc:creator>Gerrit Postmus</dc:creator>
  <cp:keywords/>
  <dc:description/>
  <cp:lastModifiedBy> </cp:lastModifiedBy>
  <cp:revision>38</cp:revision>
  <cp:lastPrinted>2010-03-12T16:18:00Z</cp:lastPrinted>
  <dcterms:created xsi:type="dcterms:W3CDTF">2010-06-30T20:02:00Z</dcterms:created>
  <dcterms:modified xsi:type="dcterms:W3CDTF">2010-07-01T09:23:00Z</dcterms:modified>
</cp:coreProperties>
</file>